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045" w:rsidRDefault="00757045">
      <w:r>
        <w:rPr>
          <w:noProof/>
          <w:lang w:eastAsia="bg-BG"/>
        </w:rPr>
        <w:drawing>
          <wp:inline distT="0" distB="0" distL="0" distR="0">
            <wp:extent cx="5753100" cy="866775"/>
            <wp:effectExtent l="0" t="0" r="0" b="9525"/>
            <wp:docPr id="1" name="Картина 1" descr="шап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апк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7045" w:rsidRDefault="00757045" w:rsidP="00757045"/>
    <w:p w:rsidR="00757045" w:rsidRPr="00757045" w:rsidRDefault="00757045" w:rsidP="00757045">
      <w:pPr>
        <w:keepNext/>
        <w:keepLines/>
        <w:ind w:left="40"/>
        <w:jc w:val="center"/>
        <w:rPr>
          <w:rStyle w:val="Heading10"/>
          <w:rFonts w:eastAsiaTheme="minorHAnsi"/>
          <w:b w:val="0"/>
          <w:bCs w:val="0"/>
          <w:sz w:val="44"/>
          <w:szCs w:val="44"/>
        </w:rPr>
      </w:pPr>
      <w:r w:rsidRPr="00757045">
        <w:rPr>
          <w:rStyle w:val="Heading10"/>
          <w:rFonts w:eastAsiaTheme="minorHAnsi"/>
          <w:b w:val="0"/>
          <w:bCs w:val="0"/>
          <w:sz w:val="44"/>
          <w:szCs w:val="44"/>
          <w:u w:val="none"/>
        </w:rPr>
        <w:t>З А П О В Е Д</w:t>
      </w:r>
    </w:p>
    <w:p w:rsidR="00757045" w:rsidRPr="00757045" w:rsidRDefault="00BA7A66" w:rsidP="00757045">
      <w:pPr>
        <w:keepNext/>
        <w:keepLines/>
        <w:ind w:left="40"/>
        <w:jc w:val="center"/>
        <w:rPr>
          <w:rStyle w:val="Heading10"/>
          <w:rFonts w:eastAsiaTheme="minorHAnsi"/>
          <w:b w:val="0"/>
          <w:bCs w:val="0"/>
          <w:u w:val="none"/>
        </w:rPr>
      </w:pPr>
      <w:r>
        <w:rPr>
          <w:rStyle w:val="Heading10"/>
          <w:rFonts w:eastAsiaTheme="minorHAnsi"/>
          <w:b w:val="0"/>
          <w:bCs w:val="0"/>
          <w:u w:val="none"/>
        </w:rPr>
        <w:t>№</w:t>
      </w:r>
      <w:r>
        <w:rPr>
          <w:rStyle w:val="Heading10"/>
          <w:rFonts w:eastAsiaTheme="minorHAnsi"/>
          <w:b w:val="0"/>
          <w:bCs w:val="0"/>
          <w:u w:val="none"/>
          <w:lang w:val="en-US"/>
        </w:rPr>
        <w:t xml:space="preserve"> </w:t>
      </w:r>
      <w:r w:rsidR="00621B7D">
        <w:rPr>
          <w:rStyle w:val="Heading10"/>
          <w:rFonts w:eastAsiaTheme="minorHAnsi"/>
          <w:b w:val="0"/>
          <w:bCs w:val="0"/>
          <w:u w:val="none"/>
        </w:rPr>
        <w:tab/>
      </w:r>
      <w:r w:rsidR="00036425">
        <w:rPr>
          <w:rStyle w:val="Heading10"/>
          <w:rFonts w:eastAsiaTheme="minorHAnsi"/>
          <w:b w:val="0"/>
          <w:bCs w:val="0"/>
          <w:u w:val="none"/>
        </w:rPr>
        <w:t>359</w:t>
      </w:r>
      <w:bookmarkStart w:id="0" w:name="_GoBack"/>
      <w:bookmarkEnd w:id="0"/>
      <w:r w:rsidR="00757045" w:rsidRPr="00757045">
        <w:rPr>
          <w:rStyle w:val="Heading10"/>
          <w:rFonts w:eastAsiaTheme="minorHAnsi"/>
          <w:b w:val="0"/>
          <w:bCs w:val="0"/>
          <w:u w:val="none"/>
        </w:rPr>
        <w:t>/</w:t>
      </w:r>
      <w:r w:rsidR="00621B7D">
        <w:rPr>
          <w:rStyle w:val="Heading10"/>
          <w:rFonts w:eastAsiaTheme="minorHAnsi"/>
          <w:b w:val="0"/>
          <w:bCs w:val="0"/>
          <w:u w:val="none"/>
        </w:rPr>
        <w:t>03.08.2020</w:t>
      </w:r>
      <w:r w:rsidR="00757045" w:rsidRPr="00757045">
        <w:rPr>
          <w:rStyle w:val="Heading10"/>
          <w:rFonts w:eastAsiaTheme="minorHAnsi"/>
          <w:b w:val="0"/>
          <w:bCs w:val="0"/>
          <w:u w:val="none"/>
        </w:rPr>
        <w:t xml:space="preserve"> Г.</w:t>
      </w:r>
    </w:p>
    <w:p w:rsidR="00757045" w:rsidRPr="00757045" w:rsidRDefault="00757045" w:rsidP="00757045">
      <w:pPr>
        <w:keepNext/>
        <w:keepLines/>
        <w:ind w:left="40"/>
        <w:jc w:val="both"/>
        <w:rPr>
          <w:rStyle w:val="Heading10"/>
          <w:rFonts w:eastAsiaTheme="minorHAnsi"/>
          <w:b w:val="0"/>
          <w:bCs w:val="0"/>
          <w:u w:val="none"/>
        </w:rPr>
      </w:pPr>
      <w:r w:rsidRPr="00757045">
        <w:rPr>
          <w:rStyle w:val="Heading10"/>
          <w:rFonts w:eastAsiaTheme="minorHAnsi"/>
          <w:b w:val="0"/>
          <w:bCs w:val="0"/>
          <w:u w:val="none"/>
        </w:rPr>
        <w:tab/>
        <w:t>На основание чл. 86 ал.1 и 2 от Закона съдебната власт, във връзка с чл. 343 ал.1 от ЗСВ и чл. 135-145 от Правилника за администрацията</w:t>
      </w:r>
      <w:r w:rsidRPr="00757045">
        <w:rPr>
          <w:rStyle w:val="Heading10"/>
          <w:rFonts w:eastAsiaTheme="minorHAnsi"/>
          <w:bCs w:val="0"/>
          <w:u w:val="none"/>
        </w:rPr>
        <w:t xml:space="preserve"> </w:t>
      </w:r>
      <w:r w:rsidR="00621B7D">
        <w:rPr>
          <w:rStyle w:val="Heading10"/>
          <w:rFonts w:eastAsiaTheme="minorHAnsi"/>
          <w:b w:val="0"/>
          <w:bCs w:val="0"/>
          <w:u w:val="none"/>
        </w:rPr>
        <w:t>в съдилищата</w:t>
      </w:r>
    </w:p>
    <w:p w:rsidR="00757045" w:rsidRPr="00757045" w:rsidRDefault="00757045" w:rsidP="00757045">
      <w:pPr>
        <w:keepNext/>
        <w:keepLines/>
        <w:ind w:left="40"/>
        <w:jc w:val="center"/>
        <w:rPr>
          <w:rStyle w:val="Heading10"/>
          <w:rFonts w:eastAsiaTheme="minorHAnsi"/>
          <w:b w:val="0"/>
          <w:bCs w:val="0"/>
          <w:sz w:val="32"/>
          <w:szCs w:val="32"/>
          <w:u w:val="none"/>
        </w:rPr>
      </w:pPr>
      <w:r w:rsidRPr="00757045">
        <w:rPr>
          <w:rStyle w:val="Heading10"/>
          <w:rFonts w:eastAsiaTheme="minorHAnsi"/>
          <w:b w:val="0"/>
          <w:bCs w:val="0"/>
          <w:sz w:val="32"/>
          <w:szCs w:val="32"/>
          <w:u w:val="none"/>
        </w:rPr>
        <w:t>ЗАПОВЯДВАМ</w:t>
      </w:r>
    </w:p>
    <w:p w:rsidR="00757045" w:rsidRPr="00757045" w:rsidRDefault="00757045" w:rsidP="00757045">
      <w:pPr>
        <w:keepNext/>
        <w:keepLines/>
        <w:ind w:left="40"/>
        <w:jc w:val="both"/>
        <w:rPr>
          <w:rStyle w:val="Heading10"/>
          <w:rFonts w:eastAsiaTheme="minorHAnsi"/>
          <w:bCs w:val="0"/>
          <w:u w:val="none"/>
        </w:rPr>
      </w:pPr>
    </w:p>
    <w:p w:rsidR="00757045" w:rsidRPr="00757045" w:rsidRDefault="00757045" w:rsidP="00757045">
      <w:pPr>
        <w:keepNext/>
        <w:keepLines/>
        <w:ind w:left="40"/>
        <w:jc w:val="both"/>
        <w:rPr>
          <w:rStyle w:val="Heading10"/>
          <w:rFonts w:eastAsiaTheme="minorHAnsi"/>
          <w:b w:val="0"/>
          <w:bCs w:val="0"/>
          <w:u w:val="none"/>
        </w:rPr>
      </w:pPr>
      <w:r w:rsidRPr="00757045">
        <w:rPr>
          <w:rStyle w:val="Heading10"/>
          <w:rFonts w:eastAsiaTheme="minorHAnsi"/>
          <w:bCs w:val="0"/>
          <w:u w:val="none"/>
        </w:rPr>
        <w:tab/>
      </w:r>
      <w:r w:rsidRPr="00757045">
        <w:rPr>
          <w:rStyle w:val="Heading10"/>
          <w:rFonts w:eastAsiaTheme="minorHAnsi"/>
          <w:b w:val="0"/>
          <w:bCs w:val="0"/>
          <w:u w:val="none"/>
        </w:rPr>
        <w:t xml:space="preserve">Обявявам конкурс за назначаване на съдебен служител на длъжността „Връзки с обществеността“ в Окръжен съд Благоевград  за </w:t>
      </w:r>
      <w:r w:rsidR="00F52FC5">
        <w:rPr>
          <w:rStyle w:val="Heading10"/>
          <w:rFonts w:eastAsiaTheme="minorHAnsi"/>
          <w:b w:val="0"/>
          <w:bCs w:val="0"/>
          <w:u w:val="none"/>
        </w:rPr>
        <w:t>1 /една/ свободна щатна бройка, по чл. 67 ал.1 т.1 КТ.</w:t>
      </w:r>
    </w:p>
    <w:p w:rsidR="00757045" w:rsidRPr="00757045" w:rsidRDefault="00757045" w:rsidP="00757045">
      <w:pPr>
        <w:keepNext/>
        <w:keepLines/>
        <w:ind w:left="40"/>
        <w:jc w:val="both"/>
        <w:rPr>
          <w:rStyle w:val="Heading10"/>
          <w:rFonts w:eastAsiaTheme="minorHAnsi"/>
          <w:b w:val="0"/>
          <w:bCs w:val="0"/>
        </w:rPr>
      </w:pPr>
      <w:r w:rsidRPr="00757045">
        <w:rPr>
          <w:rStyle w:val="Heading10"/>
          <w:rFonts w:eastAsiaTheme="minorHAnsi"/>
          <w:b w:val="0"/>
          <w:bCs w:val="0"/>
          <w:u w:val="none"/>
        </w:rPr>
        <w:tab/>
        <w:t>Кандидатите следва да отговаря</w:t>
      </w:r>
      <w:r w:rsidR="00F52FC5">
        <w:rPr>
          <w:rStyle w:val="Heading10"/>
          <w:rFonts w:eastAsiaTheme="minorHAnsi"/>
          <w:b w:val="0"/>
          <w:bCs w:val="0"/>
          <w:u w:val="none"/>
        </w:rPr>
        <w:t>т</w:t>
      </w:r>
      <w:r w:rsidRPr="00757045">
        <w:rPr>
          <w:rStyle w:val="Heading10"/>
          <w:rFonts w:eastAsiaTheme="minorHAnsi"/>
          <w:b w:val="0"/>
          <w:bCs w:val="0"/>
          <w:u w:val="none"/>
        </w:rPr>
        <w:t xml:space="preserve"> на следните изисквания</w:t>
      </w:r>
      <w:r w:rsidRPr="00757045">
        <w:rPr>
          <w:rStyle w:val="Heading10"/>
          <w:rFonts w:eastAsiaTheme="minorHAnsi"/>
          <w:b w:val="0"/>
          <w:bCs w:val="0"/>
        </w:rPr>
        <w:t xml:space="preserve">: </w:t>
      </w:r>
    </w:p>
    <w:p w:rsidR="00757045" w:rsidRPr="00757045" w:rsidRDefault="00757045" w:rsidP="00757045">
      <w:pPr>
        <w:keepNext/>
        <w:keepLines/>
        <w:widowControl w:val="0"/>
        <w:numPr>
          <w:ilvl w:val="0"/>
          <w:numId w:val="6"/>
        </w:numPr>
        <w:spacing w:after="0" w:line="326" w:lineRule="exact"/>
        <w:jc w:val="both"/>
        <w:outlineLvl w:val="0"/>
        <w:rPr>
          <w:sz w:val="28"/>
          <w:szCs w:val="28"/>
        </w:rPr>
      </w:pPr>
      <w:r w:rsidRPr="00757045">
        <w:rPr>
          <w:b/>
          <w:color w:val="000000"/>
          <w:sz w:val="28"/>
          <w:szCs w:val="28"/>
          <w:lang w:eastAsia="bg-BG" w:bidi="bg-BG"/>
        </w:rPr>
        <w:t>Кратко описание на длъжността „връзки с обществеността</w:t>
      </w:r>
      <w:r w:rsidRPr="00757045">
        <w:rPr>
          <w:color w:val="000000"/>
          <w:sz w:val="28"/>
          <w:szCs w:val="28"/>
          <w:lang w:eastAsia="bg-BG" w:bidi="bg-BG"/>
        </w:rPr>
        <w:t>“.</w:t>
      </w:r>
    </w:p>
    <w:p w:rsidR="00757045" w:rsidRDefault="00757045" w:rsidP="00757045">
      <w:pPr>
        <w:pStyle w:val="Bodytext20"/>
        <w:shd w:val="clear" w:color="auto" w:fill="auto"/>
        <w:ind w:firstLine="740"/>
      </w:pPr>
      <w:r>
        <w:rPr>
          <w:color w:val="000000"/>
          <w:lang w:eastAsia="bg-BG" w:bidi="bg-BG"/>
        </w:rPr>
        <w:t>Съдебния служител заемащ длъжността „връзки с обществеността“ организира и провежда информационни кампании за дейността на съда, подпомага административния ръководител на съда и съдиите при информиране на обществеността и осъществява връзки със средствата за масово осведомяване; организира и ръководи пресконференции; организира изявите на съдиите, свързани с работата им, в средствата за масово осведомяване; поддържа архив на медийните изяви на съдиите; съгласува всички материали относно дейността на съда, както и за проведените публични изяви; установява и утвърждава ефективни канали за комуникация и взаимодействие на органите на съдебната власт с медиите и други институции; инициира форми на взаимодействие за по- голяма достъпност и разбираемост на съдебните актове.</w:t>
      </w:r>
    </w:p>
    <w:p w:rsidR="00757045" w:rsidRDefault="00757045" w:rsidP="00757045">
      <w:pPr>
        <w:pStyle w:val="Bodytext30"/>
        <w:numPr>
          <w:ilvl w:val="0"/>
          <w:numId w:val="1"/>
        </w:numPr>
        <w:shd w:val="clear" w:color="auto" w:fill="auto"/>
        <w:tabs>
          <w:tab w:val="left" w:pos="1105"/>
        </w:tabs>
        <w:spacing w:line="362" w:lineRule="exact"/>
        <w:ind w:firstLine="740"/>
        <w:jc w:val="both"/>
      </w:pPr>
      <w:r>
        <w:rPr>
          <w:color w:val="000000"/>
          <w:lang w:eastAsia="bg-BG" w:bidi="bg-BG"/>
        </w:rPr>
        <w:t>Минимални изисквания за заемане на длъжността „връзки с обществеността“.</w:t>
      </w:r>
    </w:p>
    <w:p w:rsidR="00757045" w:rsidRDefault="00757045" w:rsidP="00757045">
      <w:pPr>
        <w:pStyle w:val="Bodytext20"/>
        <w:numPr>
          <w:ilvl w:val="0"/>
          <w:numId w:val="2"/>
        </w:numPr>
        <w:shd w:val="clear" w:color="auto" w:fill="auto"/>
        <w:tabs>
          <w:tab w:val="left" w:pos="745"/>
        </w:tabs>
        <w:spacing w:line="334" w:lineRule="exact"/>
        <w:ind w:firstLine="520"/>
      </w:pPr>
      <w:r>
        <w:rPr>
          <w:color w:val="000000"/>
          <w:lang w:eastAsia="bg-BG" w:bidi="bg-BG"/>
        </w:rPr>
        <w:t xml:space="preserve">По чл. 340а, ал. 1 от ЗСВ да е български гражданин или гражданин на друга държава - членка на Европейския съюз, на друга държава - страна </w:t>
      </w:r>
      <w:r>
        <w:rPr>
          <w:color w:val="000000"/>
          <w:lang w:eastAsia="bg-BG" w:bidi="bg-BG"/>
        </w:rPr>
        <w:lastRenderedPageBreak/>
        <w:t>по Споразумението за Европейското икономическо пространство, или на Конфедерация Швейцария; да е навършил пълнолетие; да не е поставен под запрещение; да не е осъждан на лишаване от свобода за умишлено престъпление от общ характер; да не е лишен по съответния ред от правото да заема определената длъжност;</w:t>
      </w:r>
    </w:p>
    <w:p w:rsidR="00757045" w:rsidRDefault="00757045" w:rsidP="00757045">
      <w:pPr>
        <w:pStyle w:val="Bodytext20"/>
        <w:numPr>
          <w:ilvl w:val="0"/>
          <w:numId w:val="2"/>
        </w:numPr>
        <w:shd w:val="clear" w:color="auto" w:fill="auto"/>
        <w:tabs>
          <w:tab w:val="left" w:pos="745"/>
        </w:tabs>
        <w:spacing w:line="329" w:lineRule="exact"/>
        <w:ind w:firstLine="520"/>
      </w:pPr>
      <w:r>
        <w:rPr>
          <w:color w:val="000000"/>
          <w:lang w:eastAsia="bg-BG" w:bidi="bg-BG"/>
        </w:rPr>
        <w:t>По чл. 340а, ал. 2 ЗСВ да не е в йерархическа връзка на ръководство и контрол със съпруг или съпруга, с лице, с което е във фактическо съжителство, с роднина по права линия без ограничения, по съребрена линия до четвърта степен включително или по сватовство до четвърта степен включително; да не е едноличен търговец, неограничено отговорен съдружник в търговско дружество, управител, търговски пълномощник, търговски представител, прокурист, търговски посредник, ликвидатор или синдик, член на орган на управление или контрол на търговско дружество или кооперация; да не е съветник в общински съвет; да не заема ръководна или контролна длъжност в политическа партия; да не е адвокат, нотариус, частен съдебен изпълнител или да упражнява друга свободна професия;</w:t>
      </w:r>
    </w:p>
    <w:p w:rsidR="00757045" w:rsidRDefault="00757045" w:rsidP="00757045">
      <w:pPr>
        <w:pStyle w:val="Bodytext30"/>
        <w:numPr>
          <w:ilvl w:val="0"/>
          <w:numId w:val="1"/>
        </w:numPr>
        <w:shd w:val="clear" w:color="auto" w:fill="auto"/>
        <w:tabs>
          <w:tab w:val="left" w:pos="936"/>
        </w:tabs>
        <w:spacing w:line="362" w:lineRule="exact"/>
        <w:ind w:firstLine="520"/>
        <w:jc w:val="both"/>
      </w:pPr>
      <w:r>
        <w:rPr>
          <w:color w:val="000000"/>
          <w:lang w:eastAsia="bg-BG" w:bidi="bg-BG"/>
        </w:rPr>
        <w:t>Специфични изисквания за заемане на длъжността„връзки с обществеността“:</w:t>
      </w:r>
    </w:p>
    <w:p w:rsidR="00757045" w:rsidRDefault="00757045" w:rsidP="00757045">
      <w:pPr>
        <w:pStyle w:val="Bodytext20"/>
        <w:numPr>
          <w:ilvl w:val="0"/>
          <w:numId w:val="3"/>
        </w:numPr>
        <w:shd w:val="clear" w:color="auto" w:fill="auto"/>
        <w:tabs>
          <w:tab w:val="left" w:pos="811"/>
        </w:tabs>
        <w:ind w:firstLine="500"/>
      </w:pPr>
      <w:r>
        <w:rPr>
          <w:color w:val="000000"/>
          <w:lang w:eastAsia="bg-BG" w:bidi="bg-BG"/>
        </w:rPr>
        <w:t>Да имат завършено ви</w:t>
      </w:r>
      <w:r w:rsidR="00F52FC5">
        <w:rPr>
          <w:color w:val="000000"/>
          <w:lang w:eastAsia="bg-BG" w:bidi="bg-BG"/>
        </w:rPr>
        <w:t>с</w:t>
      </w:r>
      <w:r>
        <w:rPr>
          <w:color w:val="000000"/>
          <w:lang w:eastAsia="bg-BG" w:bidi="bg-BG"/>
        </w:rPr>
        <w:t>ше образование с образователно-</w:t>
      </w:r>
    </w:p>
    <w:p w:rsidR="00757045" w:rsidRDefault="00757045" w:rsidP="00757045">
      <w:pPr>
        <w:pStyle w:val="Bodytext20"/>
        <w:shd w:val="clear" w:color="auto" w:fill="auto"/>
        <w:tabs>
          <w:tab w:val="left" w:pos="4577"/>
        </w:tabs>
      </w:pPr>
      <w:r>
        <w:rPr>
          <w:color w:val="000000"/>
          <w:lang w:eastAsia="bg-BG" w:bidi="bg-BG"/>
        </w:rPr>
        <w:t xml:space="preserve">квалификационна степен „Бакалавър” или „Магистър” в областта на </w:t>
      </w:r>
      <w:r>
        <w:t>висшето</w:t>
      </w:r>
      <w:r>
        <w:rPr>
          <w:color w:val="000000"/>
          <w:lang w:eastAsia="bg-BG" w:bidi="bg-BG"/>
        </w:rPr>
        <w:t xml:space="preserve"> образование - Социални, стопански и правни науки, за следните професионални направления:</w:t>
      </w:r>
      <w:r>
        <w:rPr>
          <w:color w:val="000000"/>
          <w:lang w:eastAsia="bg-BG" w:bidi="bg-BG"/>
        </w:rPr>
        <w:tab/>
        <w:t>„Обществени кому</w:t>
      </w:r>
      <w:r w:rsidR="00F52FC5">
        <w:rPr>
          <w:color w:val="000000"/>
          <w:lang w:eastAsia="bg-BG" w:bidi="bg-BG"/>
        </w:rPr>
        <w:t>никации и информационни науки“,</w:t>
      </w:r>
      <w:r>
        <w:rPr>
          <w:color w:val="000000"/>
          <w:lang w:eastAsia="bg-BG" w:bidi="bg-BG"/>
        </w:rPr>
        <w:t xml:space="preserve"> „Право“</w:t>
      </w:r>
      <w:r w:rsidR="00F52FC5">
        <w:rPr>
          <w:color w:val="000000"/>
          <w:lang w:eastAsia="bg-BG" w:bidi="bg-BG"/>
        </w:rPr>
        <w:t xml:space="preserve"> и „Публична администрация“</w:t>
      </w:r>
      <w:r>
        <w:rPr>
          <w:color w:val="000000"/>
          <w:lang w:eastAsia="bg-BG" w:bidi="bg-BG"/>
        </w:rPr>
        <w:t>(утвърдени с К</w:t>
      </w:r>
      <w:r w:rsidR="00F52FC5">
        <w:rPr>
          <w:color w:val="000000"/>
          <w:lang w:eastAsia="bg-BG" w:bidi="bg-BG"/>
        </w:rPr>
        <w:t>ласификатора на областите на вис</w:t>
      </w:r>
      <w:r>
        <w:rPr>
          <w:color w:val="000000"/>
          <w:lang w:eastAsia="bg-BG" w:bidi="bg-BG"/>
        </w:rPr>
        <w:t>ше образование и професионалните направления, приет с Постановление № 125 на МС от 24.06.2002 г.).; специалности: „Връзки с обществеността”, „Журналистика“, „Медии и масови комуникации“, „Журналистика и медии”, „Об</w:t>
      </w:r>
      <w:r w:rsidR="00F52FC5">
        <w:rPr>
          <w:color w:val="000000"/>
          <w:lang w:eastAsia="bg-BG" w:bidi="bg-BG"/>
        </w:rPr>
        <w:t>ществени комуникации” и „Право“ или сходни специалности.</w:t>
      </w:r>
    </w:p>
    <w:p w:rsidR="00757045" w:rsidRDefault="00757045" w:rsidP="00757045">
      <w:pPr>
        <w:pStyle w:val="Bodytext20"/>
        <w:numPr>
          <w:ilvl w:val="0"/>
          <w:numId w:val="3"/>
        </w:numPr>
        <w:shd w:val="clear" w:color="auto" w:fill="auto"/>
        <w:tabs>
          <w:tab w:val="left" w:pos="757"/>
        </w:tabs>
        <w:ind w:firstLine="500"/>
      </w:pPr>
      <w:r>
        <w:rPr>
          <w:color w:val="000000"/>
          <w:lang w:eastAsia="bg-BG" w:bidi="bg-BG"/>
        </w:rPr>
        <w:t>Професионален опит в областта на връзки с обществеността - минимум 2 години;</w:t>
      </w:r>
    </w:p>
    <w:p w:rsidR="00757045" w:rsidRDefault="00757045" w:rsidP="00757045">
      <w:pPr>
        <w:pStyle w:val="Bodytext20"/>
        <w:numPr>
          <w:ilvl w:val="0"/>
          <w:numId w:val="3"/>
        </w:numPr>
        <w:shd w:val="clear" w:color="auto" w:fill="auto"/>
        <w:tabs>
          <w:tab w:val="left" w:pos="835"/>
        </w:tabs>
        <w:ind w:firstLine="500"/>
      </w:pPr>
      <w:r>
        <w:rPr>
          <w:color w:val="000000"/>
          <w:lang w:eastAsia="bg-BG" w:bidi="bg-BG"/>
        </w:rPr>
        <w:t xml:space="preserve">Компютърна грамотност - </w:t>
      </w:r>
      <w:r>
        <w:rPr>
          <w:color w:val="000000"/>
          <w:lang w:val="en-US" w:bidi="en-US"/>
        </w:rPr>
        <w:t>MS Office, Internet;</w:t>
      </w:r>
    </w:p>
    <w:p w:rsidR="00757045" w:rsidRDefault="00757045" w:rsidP="00757045">
      <w:pPr>
        <w:pStyle w:val="Bodytext20"/>
        <w:numPr>
          <w:ilvl w:val="0"/>
          <w:numId w:val="3"/>
        </w:numPr>
        <w:shd w:val="clear" w:color="auto" w:fill="auto"/>
        <w:tabs>
          <w:tab w:val="left" w:pos="840"/>
        </w:tabs>
        <w:ind w:firstLine="500"/>
      </w:pPr>
      <w:r>
        <w:rPr>
          <w:color w:val="000000"/>
          <w:lang w:eastAsia="bg-BG" w:bidi="bg-BG"/>
        </w:rPr>
        <w:t>Отлични познания по стилистика, правопис, граматика и пунктуация;</w:t>
      </w:r>
    </w:p>
    <w:p w:rsidR="00757045" w:rsidRDefault="00757045" w:rsidP="00757045">
      <w:pPr>
        <w:pStyle w:val="Bodytext20"/>
        <w:numPr>
          <w:ilvl w:val="0"/>
          <w:numId w:val="3"/>
        </w:numPr>
        <w:shd w:val="clear" w:color="auto" w:fill="auto"/>
        <w:tabs>
          <w:tab w:val="left" w:pos="772"/>
        </w:tabs>
        <w:ind w:firstLine="500"/>
      </w:pPr>
      <w:r>
        <w:rPr>
          <w:color w:val="000000"/>
          <w:lang w:eastAsia="bg-BG" w:bidi="bg-BG"/>
        </w:rPr>
        <w:t>Много добри комуникационни умения, способност за работа в екип. Лични делови качества - отговорност, лоялност, инициативност, организационни умения, способност за работа под напрежение.</w:t>
      </w:r>
    </w:p>
    <w:p w:rsidR="00757045" w:rsidRDefault="00757045" w:rsidP="00757045">
      <w:pPr>
        <w:pStyle w:val="Bodytext20"/>
        <w:numPr>
          <w:ilvl w:val="0"/>
          <w:numId w:val="3"/>
        </w:numPr>
        <w:shd w:val="clear" w:color="auto" w:fill="auto"/>
        <w:tabs>
          <w:tab w:val="left" w:pos="840"/>
        </w:tabs>
        <w:ind w:firstLine="500"/>
      </w:pPr>
      <w:r>
        <w:rPr>
          <w:color w:val="000000"/>
          <w:lang w:eastAsia="bg-BG" w:bidi="bg-BG"/>
        </w:rPr>
        <w:t>Предимство е владеенето на чужд/и език/</w:t>
      </w:r>
      <w:proofErr w:type="spellStart"/>
      <w:r>
        <w:rPr>
          <w:color w:val="000000"/>
          <w:lang w:eastAsia="bg-BG" w:bidi="bg-BG"/>
        </w:rPr>
        <w:t>ци</w:t>
      </w:r>
      <w:proofErr w:type="spellEnd"/>
      <w:r>
        <w:rPr>
          <w:color w:val="000000"/>
          <w:lang w:eastAsia="bg-BG" w:bidi="bg-BG"/>
        </w:rPr>
        <w:t>.</w:t>
      </w:r>
    </w:p>
    <w:p w:rsidR="00757045" w:rsidRDefault="00757045" w:rsidP="00757045">
      <w:pPr>
        <w:pStyle w:val="Bodytext30"/>
        <w:numPr>
          <w:ilvl w:val="0"/>
          <w:numId w:val="1"/>
        </w:numPr>
        <w:shd w:val="clear" w:color="auto" w:fill="auto"/>
        <w:tabs>
          <w:tab w:val="left" w:pos="1334"/>
        </w:tabs>
        <w:ind w:firstLine="740"/>
        <w:jc w:val="both"/>
      </w:pPr>
      <w:r>
        <w:rPr>
          <w:color w:val="000000"/>
          <w:lang w:eastAsia="bg-BG" w:bidi="bg-BG"/>
        </w:rPr>
        <w:t>Начин на провеждане на конкурса и оценяване на кандидатите.</w:t>
      </w:r>
    </w:p>
    <w:p w:rsidR="00757045" w:rsidRDefault="00757045" w:rsidP="00757045">
      <w:pPr>
        <w:pStyle w:val="Bodytext20"/>
        <w:shd w:val="clear" w:color="auto" w:fill="auto"/>
        <w:ind w:firstLine="740"/>
      </w:pPr>
      <w:r>
        <w:rPr>
          <w:color w:val="000000"/>
          <w:lang w:eastAsia="bg-BG" w:bidi="bg-BG"/>
        </w:rPr>
        <w:t>Конкурсът ще се проведе в три етапа.</w:t>
      </w:r>
    </w:p>
    <w:p w:rsidR="00757045" w:rsidRDefault="00757045" w:rsidP="00757045">
      <w:pPr>
        <w:pStyle w:val="Bodytext20"/>
        <w:shd w:val="clear" w:color="auto" w:fill="auto"/>
        <w:spacing w:line="329" w:lineRule="exact"/>
        <w:ind w:firstLine="740"/>
      </w:pPr>
      <w:r>
        <w:rPr>
          <w:rStyle w:val="Bodytext2Bold"/>
        </w:rPr>
        <w:t xml:space="preserve">Първи етап </w:t>
      </w:r>
      <w:r>
        <w:rPr>
          <w:color w:val="000000"/>
          <w:lang w:eastAsia="bg-BG" w:bidi="bg-BG"/>
        </w:rPr>
        <w:t xml:space="preserve">- разглеждане на постъпилите заявления и документи и допускане на кандидатите до втори етап. До втория етап на конкурса ще </w:t>
      </w:r>
      <w:r>
        <w:rPr>
          <w:color w:val="000000"/>
          <w:lang w:eastAsia="bg-BG" w:bidi="bg-BG"/>
        </w:rPr>
        <w:lastRenderedPageBreak/>
        <w:t>бъдат допуснати кандидатите, които отговарят напълно на посочените изисквания и са подали в срок изискуемите документи за участие в конкурса.</w:t>
      </w:r>
    </w:p>
    <w:p w:rsidR="00757045" w:rsidRDefault="00757045" w:rsidP="00757045">
      <w:pPr>
        <w:pStyle w:val="Bodytext20"/>
        <w:shd w:val="clear" w:color="auto" w:fill="auto"/>
        <w:spacing w:line="329" w:lineRule="exact"/>
        <w:ind w:firstLine="740"/>
      </w:pPr>
      <w:r>
        <w:rPr>
          <w:color w:val="000000"/>
          <w:lang w:eastAsia="bg-BG" w:bidi="bg-BG"/>
        </w:rPr>
        <w:t xml:space="preserve">Списъците с допуснатите и недопуснатите кандидати ще бъдат </w:t>
      </w:r>
      <w:r w:rsidR="00621B7D">
        <w:rPr>
          <w:color w:val="000000"/>
          <w:lang w:eastAsia="bg-BG" w:bidi="bg-BG"/>
        </w:rPr>
        <w:t xml:space="preserve">публикувани на </w:t>
      </w:r>
      <w:r>
        <w:rPr>
          <w:color w:val="000000"/>
          <w:lang w:eastAsia="bg-BG" w:bidi="bg-BG"/>
        </w:rPr>
        <w:t xml:space="preserve">сайта на Окръжен съд </w:t>
      </w:r>
      <w:r>
        <w:t>–</w:t>
      </w:r>
      <w:r>
        <w:rPr>
          <w:color w:val="000000"/>
          <w:lang w:eastAsia="bg-BG" w:bidi="bg-BG"/>
        </w:rPr>
        <w:t xml:space="preserve"> </w:t>
      </w:r>
      <w:r>
        <w:t xml:space="preserve">Благоевград </w:t>
      </w:r>
      <w:r w:rsidR="00621B7D">
        <w:t>-</w:t>
      </w:r>
      <w:r>
        <w:t xml:space="preserve"> </w:t>
      </w:r>
      <w:proofErr w:type="spellStart"/>
      <w:r>
        <w:rPr>
          <w:sz w:val="22"/>
        </w:rPr>
        <w:t>blagoevgrad-os@justice</w:t>
      </w:r>
      <w:proofErr w:type="spellEnd"/>
      <w:r>
        <w:rPr>
          <w:sz w:val="22"/>
        </w:rPr>
        <w:t>.</w:t>
      </w:r>
      <w:proofErr w:type="spellStart"/>
      <w:r>
        <w:rPr>
          <w:sz w:val="22"/>
        </w:rPr>
        <w:t>bg</w:t>
      </w:r>
      <w:proofErr w:type="spellEnd"/>
      <w:r>
        <w:t xml:space="preserve"> </w:t>
      </w:r>
      <w:r>
        <w:rPr>
          <w:color w:val="000000"/>
          <w:lang w:val="en-US" w:bidi="en-US"/>
        </w:rPr>
        <w:t xml:space="preserve"> </w:t>
      </w:r>
      <w:r>
        <w:rPr>
          <w:color w:val="000000"/>
          <w:lang w:eastAsia="bg-BG" w:bidi="bg-BG"/>
        </w:rPr>
        <w:t>не по-късно от 7 дни след изтичане на срока за подаване на документите за участие в конкурса. В списъка на допуснатите кандидати ще бъдат посочени датата, началният час и мястото на провеждане на втория етап от конкурса.</w:t>
      </w:r>
    </w:p>
    <w:p w:rsidR="00757045" w:rsidRDefault="00757045" w:rsidP="00757045">
      <w:pPr>
        <w:pStyle w:val="Bodytext20"/>
        <w:shd w:val="clear" w:color="auto" w:fill="auto"/>
        <w:spacing w:line="329" w:lineRule="exact"/>
        <w:ind w:firstLine="740"/>
      </w:pPr>
      <w:r>
        <w:rPr>
          <w:color w:val="000000"/>
          <w:lang w:eastAsia="bg-BG" w:bidi="bg-BG"/>
        </w:rPr>
        <w:t>Недопуснатите кандидати могат да подадат жалба до Председателя на съда в седемдневен срок от обявяването на списъците, като жалбата не спира конкурсната процедура.</w:t>
      </w:r>
    </w:p>
    <w:p w:rsidR="00757045" w:rsidRDefault="00757045" w:rsidP="00757045">
      <w:pPr>
        <w:pStyle w:val="Bodytext20"/>
        <w:shd w:val="clear" w:color="auto" w:fill="auto"/>
        <w:spacing w:line="324" w:lineRule="exact"/>
        <w:ind w:firstLine="740"/>
      </w:pPr>
      <w:r>
        <w:rPr>
          <w:color w:val="000000"/>
          <w:lang w:eastAsia="bg-BG" w:bidi="bg-BG"/>
        </w:rPr>
        <w:t>Когато няма допуснати кандидати, председателя на съда със заповед прекратява конкурса.Конкурсът се провежда по обявения начин и когато допуснатият кандидат е само един.</w:t>
      </w:r>
    </w:p>
    <w:p w:rsidR="00757045" w:rsidRDefault="00757045" w:rsidP="00757045">
      <w:pPr>
        <w:pStyle w:val="Bodytext20"/>
        <w:shd w:val="clear" w:color="auto" w:fill="auto"/>
        <w:spacing w:line="324" w:lineRule="exact"/>
        <w:ind w:firstLine="740"/>
      </w:pPr>
      <w:r>
        <w:rPr>
          <w:rStyle w:val="Bodytext2Bold"/>
        </w:rPr>
        <w:t xml:space="preserve">Втори етап </w:t>
      </w:r>
      <w:r>
        <w:rPr>
          <w:color w:val="000000"/>
          <w:lang w:eastAsia="bg-BG" w:bidi="bg-BG"/>
        </w:rPr>
        <w:t xml:space="preserve">— изготвяне на две </w:t>
      </w:r>
      <w:proofErr w:type="spellStart"/>
      <w:r>
        <w:rPr>
          <w:color w:val="000000"/>
          <w:lang w:eastAsia="bg-BG" w:bidi="bg-BG"/>
        </w:rPr>
        <w:t>прессъобщения</w:t>
      </w:r>
      <w:proofErr w:type="spellEnd"/>
      <w:r>
        <w:rPr>
          <w:color w:val="000000"/>
          <w:lang w:eastAsia="bg-BG" w:bidi="bg-BG"/>
        </w:rPr>
        <w:t xml:space="preserve"> - по един </w:t>
      </w:r>
      <w:proofErr w:type="spellStart"/>
      <w:r>
        <w:rPr>
          <w:color w:val="000000"/>
          <w:lang w:eastAsia="bg-BG" w:bidi="bg-BG"/>
        </w:rPr>
        <w:t>наказателноправен</w:t>
      </w:r>
      <w:proofErr w:type="spellEnd"/>
      <w:r>
        <w:rPr>
          <w:color w:val="000000"/>
          <w:lang w:eastAsia="bg-BG" w:bidi="bg-BG"/>
        </w:rPr>
        <w:t xml:space="preserve"> и по един </w:t>
      </w:r>
      <w:proofErr w:type="spellStart"/>
      <w:r>
        <w:rPr>
          <w:color w:val="000000"/>
          <w:lang w:eastAsia="bg-BG" w:bidi="bg-BG"/>
        </w:rPr>
        <w:t>гражданскоправен</w:t>
      </w:r>
      <w:proofErr w:type="spellEnd"/>
      <w:r>
        <w:rPr>
          <w:color w:val="000000"/>
          <w:lang w:eastAsia="bg-BG" w:bidi="bg-BG"/>
        </w:rPr>
        <w:t xml:space="preserve"> казус.</w:t>
      </w:r>
    </w:p>
    <w:p w:rsidR="00757045" w:rsidRDefault="00757045" w:rsidP="00757045">
      <w:pPr>
        <w:pStyle w:val="Bodytext20"/>
        <w:shd w:val="clear" w:color="auto" w:fill="auto"/>
        <w:spacing w:line="324" w:lineRule="exact"/>
        <w:ind w:firstLine="740"/>
      </w:pPr>
      <w:r>
        <w:rPr>
          <w:color w:val="000000"/>
          <w:lang w:eastAsia="bg-BG" w:bidi="bg-BG"/>
        </w:rPr>
        <w:t xml:space="preserve">Кандидатите изготвят </w:t>
      </w:r>
      <w:proofErr w:type="spellStart"/>
      <w:r>
        <w:rPr>
          <w:color w:val="000000"/>
          <w:lang w:eastAsia="bg-BG" w:bidi="bg-BG"/>
        </w:rPr>
        <w:t>прессъобщенията</w:t>
      </w:r>
      <w:proofErr w:type="spellEnd"/>
      <w:r>
        <w:rPr>
          <w:color w:val="000000"/>
          <w:lang w:eastAsia="bg-BG" w:bidi="bg-BG"/>
        </w:rPr>
        <w:t xml:space="preserve"> по конкретните казуси в рамките на 2 (два) астрономически часа.</w:t>
      </w:r>
    </w:p>
    <w:p w:rsidR="00757045" w:rsidRDefault="00757045" w:rsidP="00757045">
      <w:pPr>
        <w:pStyle w:val="Bodytext20"/>
        <w:shd w:val="clear" w:color="auto" w:fill="auto"/>
        <w:spacing w:line="331" w:lineRule="exact"/>
        <w:ind w:firstLine="780"/>
      </w:pPr>
      <w:r>
        <w:rPr>
          <w:color w:val="000000"/>
          <w:lang w:eastAsia="bg-BG" w:bidi="bg-BG"/>
        </w:rPr>
        <w:t xml:space="preserve">Комисията оценява писмените работи на кандидатите по </w:t>
      </w:r>
      <w:proofErr w:type="spellStart"/>
      <w:r>
        <w:rPr>
          <w:color w:val="000000"/>
          <w:lang w:eastAsia="bg-BG" w:bidi="bg-BG"/>
        </w:rPr>
        <w:t>шестобалната</w:t>
      </w:r>
      <w:proofErr w:type="spellEnd"/>
      <w:r>
        <w:rPr>
          <w:color w:val="000000"/>
          <w:lang w:eastAsia="bg-BG" w:bidi="bg-BG"/>
        </w:rPr>
        <w:t xml:space="preserve"> система с точност от 0.25. Оценката на всеки кандидат се формира като средноаритметично число от оценките на всеки от членовете на комисията.</w:t>
      </w:r>
    </w:p>
    <w:p w:rsidR="00757045" w:rsidRDefault="00757045" w:rsidP="00757045">
      <w:pPr>
        <w:pStyle w:val="Bodytext20"/>
        <w:shd w:val="clear" w:color="auto" w:fill="auto"/>
        <w:spacing w:line="334" w:lineRule="exact"/>
        <w:ind w:firstLine="780"/>
      </w:pPr>
      <w:r>
        <w:rPr>
          <w:color w:val="000000"/>
          <w:lang w:eastAsia="bg-BG" w:bidi="bg-BG"/>
        </w:rPr>
        <w:t>За този етап от конкурса комисията изготвя протокол, с оценките на кандидатите и с допуснатите до участие в третия етап кандидати. До участие в третият етап на конкурса се допускат кандидати, получили оценка не по-ниска от Много добър „4.50”.</w:t>
      </w:r>
    </w:p>
    <w:p w:rsidR="00757045" w:rsidRDefault="00757045" w:rsidP="00757045">
      <w:pPr>
        <w:pStyle w:val="Bodytext20"/>
        <w:shd w:val="clear" w:color="auto" w:fill="auto"/>
        <w:spacing w:line="336" w:lineRule="exact"/>
        <w:ind w:firstLine="780"/>
      </w:pPr>
      <w:r>
        <w:rPr>
          <w:color w:val="000000"/>
          <w:lang w:eastAsia="bg-BG" w:bidi="bg-BG"/>
        </w:rPr>
        <w:t>Протоколът с резултатите от втория етап на конкурса ще се обявят на интернет страницата на съда и на информационното табло на съда.</w:t>
      </w:r>
    </w:p>
    <w:p w:rsidR="00757045" w:rsidRDefault="00757045" w:rsidP="00757045">
      <w:pPr>
        <w:pStyle w:val="Bodytext20"/>
        <w:shd w:val="clear" w:color="auto" w:fill="auto"/>
        <w:spacing w:line="336" w:lineRule="exact"/>
        <w:ind w:firstLine="780"/>
      </w:pPr>
      <w:r>
        <w:rPr>
          <w:rStyle w:val="Bodytext2Bold"/>
        </w:rPr>
        <w:t xml:space="preserve">Трети етап </w:t>
      </w:r>
      <w:r>
        <w:rPr>
          <w:color w:val="000000"/>
          <w:lang w:eastAsia="bg-BG" w:bidi="bg-BG"/>
        </w:rPr>
        <w:t>- събеседване.</w:t>
      </w:r>
    </w:p>
    <w:p w:rsidR="00757045" w:rsidRDefault="00757045" w:rsidP="00757045">
      <w:pPr>
        <w:pStyle w:val="Bodytext20"/>
        <w:shd w:val="clear" w:color="auto" w:fill="auto"/>
        <w:spacing w:line="341" w:lineRule="exact"/>
        <w:ind w:firstLine="780"/>
      </w:pPr>
      <w:r>
        <w:rPr>
          <w:color w:val="000000"/>
          <w:lang w:eastAsia="bg-BG" w:bidi="bg-BG"/>
        </w:rPr>
        <w:t>Конкурсната комисия провежда събеседване с всеки от допуснатите кандидати. Целта на събеседването е да се установи подготовката и качествата на кандидата за заемане на длъжността „връзки с обществеността“.</w:t>
      </w:r>
    </w:p>
    <w:p w:rsidR="00757045" w:rsidRDefault="00757045" w:rsidP="00757045">
      <w:pPr>
        <w:pStyle w:val="Bodytext20"/>
        <w:shd w:val="clear" w:color="auto" w:fill="auto"/>
        <w:tabs>
          <w:tab w:val="left" w:pos="2750"/>
          <w:tab w:val="left" w:pos="8842"/>
        </w:tabs>
        <w:spacing w:line="329" w:lineRule="exact"/>
        <w:ind w:firstLine="780"/>
      </w:pPr>
      <w:r>
        <w:rPr>
          <w:color w:val="000000"/>
          <w:lang w:eastAsia="bg-BG" w:bidi="bg-BG"/>
        </w:rPr>
        <w:t>Кандидатите</w:t>
      </w:r>
      <w:r>
        <w:rPr>
          <w:color w:val="000000"/>
          <w:lang w:eastAsia="bg-BG" w:bidi="bg-BG"/>
        </w:rPr>
        <w:tab/>
        <w:t>отговарят на въпроси от Правилника</w:t>
      </w:r>
      <w:r>
        <w:t xml:space="preserve"> </w:t>
      </w:r>
      <w:r>
        <w:rPr>
          <w:color w:val="000000"/>
          <w:lang w:eastAsia="bg-BG" w:bidi="bg-BG"/>
        </w:rPr>
        <w:t>за</w:t>
      </w:r>
      <w:r>
        <w:t xml:space="preserve"> </w:t>
      </w:r>
      <w:r>
        <w:rPr>
          <w:color w:val="000000"/>
          <w:lang w:eastAsia="bg-BG" w:bidi="bg-BG"/>
        </w:rPr>
        <w:t xml:space="preserve">администрацията в съдилищата, Етичния кодекс на съдебните служители, Кодекса за етично поведение на българските магистрати, Наръчник за взаимодействие на органите на съдебната власт с медиите (2015 г.) и Комуникационната стратегия на съдебната власт; на въпроси за мотивацията им за кандидатстване за длъжността; за визията им относно медийното представяне на ОС </w:t>
      </w:r>
      <w:r>
        <w:t>Благоевград</w:t>
      </w:r>
      <w:r>
        <w:rPr>
          <w:color w:val="000000"/>
          <w:lang w:eastAsia="bg-BG" w:bidi="bg-BG"/>
        </w:rPr>
        <w:t xml:space="preserve"> и организация на работата с </w:t>
      </w:r>
      <w:r>
        <w:rPr>
          <w:color w:val="000000"/>
          <w:lang w:val="en-US" w:bidi="en-US"/>
        </w:rPr>
        <w:t xml:space="preserve">PC </w:t>
      </w:r>
      <w:r>
        <w:t>Благоевград</w:t>
      </w:r>
      <w:r>
        <w:rPr>
          <w:color w:val="000000"/>
          <w:lang w:eastAsia="bg-BG" w:bidi="bg-BG"/>
        </w:rPr>
        <w:t xml:space="preserve">, </w:t>
      </w:r>
      <w:r>
        <w:rPr>
          <w:color w:val="000000"/>
          <w:lang w:val="en-US" w:bidi="en-US"/>
        </w:rPr>
        <w:t xml:space="preserve">PC </w:t>
      </w:r>
      <w:r>
        <w:t>Гоце Делчев</w:t>
      </w:r>
      <w:r>
        <w:rPr>
          <w:color w:val="000000"/>
          <w:lang w:eastAsia="bg-BG" w:bidi="bg-BG"/>
        </w:rPr>
        <w:t xml:space="preserve">, </w:t>
      </w:r>
      <w:r>
        <w:rPr>
          <w:color w:val="000000"/>
          <w:lang w:val="en-US" w:bidi="en-US"/>
        </w:rPr>
        <w:t xml:space="preserve">PC </w:t>
      </w:r>
      <w:r>
        <w:t>Петрич</w:t>
      </w:r>
      <w:r>
        <w:rPr>
          <w:color w:val="000000"/>
          <w:lang w:eastAsia="bg-BG" w:bidi="bg-BG"/>
        </w:rPr>
        <w:t xml:space="preserve">, </w:t>
      </w:r>
      <w:r>
        <w:rPr>
          <w:color w:val="000000"/>
          <w:lang w:val="en-US" w:bidi="en-US"/>
        </w:rPr>
        <w:t xml:space="preserve">PC </w:t>
      </w:r>
      <w:r>
        <w:t>Разлог</w:t>
      </w:r>
      <w:r>
        <w:rPr>
          <w:color w:val="000000"/>
          <w:lang w:eastAsia="bg-BG" w:bidi="bg-BG"/>
        </w:rPr>
        <w:t xml:space="preserve"> и </w:t>
      </w:r>
      <w:r>
        <w:rPr>
          <w:color w:val="000000"/>
          <w:lang w:val="en-US" w:bidi="en-US"/>
        </w:rPr>
        <w:t xml:space="preserve">PC </w:t>
      </w:r>
      <w:r>
        <w:t>Сандански</w:t>
      </w:r>
      <w:r>
        <w:rPr>
          <w:color w:val="000000"/>
          <w:lang w:eastAsia="bg-BG" w:bidi="bg-BG"/>
        </w:rPr>
        <w:t xml:space="preserve">; </w:t>
      </w:r>
      <w:r>
        <w:rPr>
          <w:color w:val="000000"/>
          <w:lang w:eastAsia="bg-BG" w:bidi="bg-BG"/>
        </w:rPr>
        <w:lastRenderedPageBreak/>
        <w:t>събеседване по изготвената от кандидата концепция за медийната визия на съда.</w:t>
      </w:r>
    </w:p>
    <w:p w:rsidR="00757045" w:rsidRDefault="00757045" w:rsidP="00757045">
      <w:pPr>
        <w:pStyle w:val="Bodytext20"/>
        <w:shd w:val="clear" w:color="auto" w:fill="auto"/>
        <w:spacing w:line="329" w:lineRule="exact"/>
        <w:ind w:firstLine="780"/>
      </w:pPr>
      <w:r>
        <w:rPr>
          <w:color w:val="000000"/>
          <w:lang w:eastAsia="bg-BG" w:bidi="bg-BG"/>
        </w:rPr>
        <w:t>Оценяването на притежаваните от кандидата професионални качества се формира на базата на следите критерии:</w:t>
      </w:r>
    </w:p>
    <w:p w:rsidR="00757045" w:rsidRDefault="00757045" w:rsidP="00757045">
      <w:pPr>
        <w:pStyle w:val="Bodytext20"/>
        <w:numPr>
          <w:ilvl w:val="0"/>
          <w:numId w:val="4"/>
        </w:numPr>
        <w:shd w:val="clear" w:color="auto" w:fill="auto"/>
        <w:tabs>
          <w:tab w:val="left" w:pos="1063"/>
        </w:tabs>
        <w:spacing w:line="329" w:lineRule="exact"/>
        <w:ind w:firstLine="780"/>
      </w:pPr>
      <w:r>
        <w:rPr>
          <w:color w:val="000000"/>
          <w:lang w:eastAsia="bg-BG" w:bidi="bg-BG"/>
        </w:rPr>
        <w:t>Познания по Комуникационната стратегия на съдебната власт; дейността, свързана с провеждане на Комуникационната политика на ВСС; Правилника за администрацията в съдилищата, Етичния кодекс на съдебните служители, Кодекса за етично поведение на българските магистрати и Наръчник за взаимодействие на органите на съдебната власт с медиите (2015 г.);</w:t>
      </w:r>
    </w:p>
    <w:p w:rsidR="00757045" w:rsidRDefault="00757045" w:rsidP="00757045">
      <w:pPr>
        <w:pStyle w:val="Bodytext20"/>
        <w:numPr>
          <w:ilvl w:val="0"/>
          <w:numId w:val="4"/>
        </w:numPr>
        <w:shd w:val="clear" w:color="auto" w:fill="auto"/>
        <w:tabs>
          <w:tab w:val="left" w:pos="1063"/>
        </w:tabs>
        <w:spacing w:line="336" w:lineRule="exact"/>
        <w:ind w:firstLine="780"/>
      </w:pPr>
      <w:r>
        <w:rPr>
          <w:color w:val="000000"/>
          <w:lang w:eastAsia="bg-BG" w:bidi="bg-BG"/>
        </w:rPr>
        <w:t xml:space="preserve">Визията на кандидата относно медийното представяне на ОС </w:t>
      </w:r>
      <w:r>
        <w:t>Благоевград</w:t>
      </w:r>
      <w:r>
        <w:rPr>
          <w:color w:val="000000"/>
          <w:lang w:eastAsia="bg-BG" w:bidi="bg-BG"/>
        </w:rPr>
        <w:t xml:space="preserve"> и организация на работата с </w:t>
      </w:r>
      <w:r>
        <w:rPr>
          <w:color w:val="000000"/>
          <w:lang w:val="en-US" w:bidi="en-US"/>
        </w:rPr>
        <w:t xml:space="preserve">PC </w:t>
      </w:r>
      <w:r>
        <w:t>Благоевград</w:t>
      </w:r>
      <w:r>
        <w:rPr>
          <w:color w:val="000000"/>
          <w:lang w:eastAsia="bg-BG" w:bidi="bg-BG"/>
        </w:rPr>
        <w:t xml:space="preserve">, </w:t>
      </w:r>
      <w:r>
        <w:rPr>
          <w:color w:val="000000"/>
          <w:lang w:val="en-US" w:bidi="en-US"/>
        </w:rPr>
        <w:t xml:space="preserve">PC </w:t>
      </w:r>
      <w:r>
        <w:t>Гоце Делчев</w:t>
      </w:r>
      <w:r>
        <w:rPr>
          <w:color w:val="000000"/>
          <w:lang w:eastAsia="bg-BG" w:bidi="bg-BG"/>
        </w:rPr>
        <w:t xml:space="preserve">, </w:t>
      </w:r>
      <w:r>
        <w:t xml:space="preserve"> </w:t>
      </w:r>
      <w:r>
        <w:rPr>
          <w:color w:val="000000"/>
          <w:lang w:val="en-US" w:bidi="en-US"/>
        </w:rPr>
        <w:t xml:space="preserve">PC </w:t>
      </w:r>
      <w:r>
        <w:t>Петрич</w:t>
      </w:r>
      <w:r>
        <w:rPr>
          <w:color w:val="000000"/>
          <w:lang w:eastAsia="bg-BG" w:bidi="bg-BG"/>
        </w:rPr>
        <w:t xml:space="preserve">, </w:t>
      </w:r>
      <w:r>
        <w:rPr>
          <w:color w:val="000000"/>
          <w:lang w:val="en-US" w:bidi="en-US"/>
        </w:rPr>
        <w:t xml:space="preserve">PC </w:t>
      </w:r>
      <w:r>
        <w:t>Разлог</w:t>
      </w:r>
      <w:r>
        <w:rPr>
          <w:color w:val="000000"/>
          <w:lang w:eastAsia="bg-BG" w:bidi="bg-BG"/>
        </w:rPr>
        <w:t xml:space="preserve"> и </w:t>
      </w:r>
      <w:r>
        <w:rPr>
          <w:color w:val="000000"/>
          <w:lang w:val="en-US" w:bidi="en-US"/>
        </w:rPr>
        <w:t xml:space="preserve">PC </w:t>
      </w:r>
      <w:r>
        <w:t>Сандански</w:t>
      </w:r>
      <w:r>
        <w:rPr>
          <w:color w:val="000000"/>
          <w:lang w:eastAsia="bg-BG" w:bidi="bg-BG"/>
        </w:rPr>
        <w:t>; визията на кандидата за изпълнението на конкурсната длъжност; мотивацията за кандидатстване за длъжността;</w:t>
      </w:r>
    </w:p>
    <w:p w:rsidR="00757045" w:rsidRDefault="00757045" w:rsidP="00757045">
      <w:pPr>
        <w:pStyle w:val="Bodytext20"/>
        <w:numPr>
          <w:ilvl w:val="0"/>
          <w:numId w:val="4"/>
        </w:numPr>
        <w:shd w:val="clear" w:color="auto" w:fill="auto"/>
        <w:tabs>
          <w:tab w:val="left" w:pos="1063"/>
        </w:tabs>
        <w:spacing w:line="338" w:lineRule="exact"/>
        <w:ind w:firstLine="780"/>
      </w:pPr>
      <w:r>
        <w:rPr>
          <w:color w:val="000000"/>
          <w:lang w:eastAsia="bg-BG" w:bidi="bg-BG"/>
        </w:rPr>
        <w:t>Представените от кандидата основни моменти в концепцията му за медийната визия на съда;</w:t>
      </w:r>
    </w:p>
    <w:p w:rsidR="00757045" w:rsidRDefault="00757045" w:rsidP="00757045">
      <w:pPr>
        <w:pStyle w:val="Bodytext20"/>
        <w:numPr>
          <w:ilvl w:val="0"/>
          <w:numId w:val="4"/>
        </w:numPr>
        <w:shd w:val="clear" w:color="auto" w:fill="auto"/>
        <w:tabs>
          <w:tab w:val="left" w:pos="1107"/>
        </w:tabs>
        <w:spacing w:line="280" w:lineRule="exact"/>
        <w:ind w:firstLine="780"/>
      </w:pPr>
      <w:r>
        <w:rPr>
          <w:color w:val="000000"/>
          <w:lang w:eastAsia="bg-BG" w:bidi="bg-BG"/>
        </w:rPr>
        <w:t>Комуникационните умения на кандидата;</w:t>
      </w:r>
    </w:p>
    <w:p w:rsidR="00757045" w:rsidRDefault="00757045" w:rsidP="00757045">
      <w:pPr>
        <w:pStyle w:val="Bodytext20"/>
        <w:numPr>
          <w:ilvl w:val="0"/>
          <w:numId w:val="4"/>
        </w:numPr>
        <w:shd w:val="clear" w:color="auto" w:fill="auto"/>
        <w:tabs>
          <w:tab w:val="left" w:pos="1063"/>
        </w:tabs>
        <w:spacing w:line="334" w:lineRule="exact"/>
        <w:ind w:firstLine="780"/>
      </w:pPr>
      <w:r>
        <w:rPr>
          <w:color w:val="000000"/>
          <w:lang w:eastAsia="bg-BG" w:bidi="bg-BG"/>
        </w:rPr>
        <w:t xml:space="preserve">Притежаваните от кандидата допълнителни квалификации, </w:t>
      </w:r>
      <w:proofErr w:type="spellStart"/>
      <w:r>
        <w:rPr>
          <w:color w:val="000000"/>
          <w:lang w:eastAsia="bg-BG" w:bidi="bg-BG"/>
        </w:rPr>
        <w:t>относими</w:t>
      </w:r>
      <w:proofErr w:type="spellEnd"/>
      <w:r>
        <w:rPr>
          <w:color w:val="000000"/>
          <w:lang w:eastAsia="bg-BG" w:bidi="bg-BG"/>
        </w:rPr>
        <w:t xml:space="preserve"> към длъжността „връзки с обществеността”.</w:t>
      </w:r>
    </w:p>
    <w:p w:rsidR="00757045" w:rsidRDefault="00757045" w:rsidP="00757045">
      <w:pPr>
        <w:pStyle w:val="Bodytext20"/>
        <w:shd w:val="clear" w:color="auto" w:fill="auto"/>
        <w:ind w:firstLine="780"/>
      </w:pPr>
      <w:r>
        <w:rPr>
          <w:color w:val="000000"/>
          <w:lang w:eastAsia="bg-BG" w:bidi="bg-BG"/>
        </w:rPr>
        <w:t xml:space="preserve">Членовете на комисията оценяват кандидатите е оценки по </w:t>
      </w:r>
      <w:proofErr w:type="spellStart"/>
      <w:r>
        <w:rPr>
          <w:color w:val="000000"/>
          <w:lang w:eastAsia="bg-BG" w:bidi="bg-BG"/>
        </w:rPr>
        <w:t>шестобалната</w:t>
      </w:r>
      <w:proofErr w:type="spellEnd"/>
      <w:r>
        <w:rPr>
          <w:color w:val="000000"/>
          <w:lang w:eastAsia="bg-BG" w:bidi="bg-BG"/>
        </w:rPr>
        <w:t xml:space="preserve"> система, е точност от 0.50 по всеки от критериите от заповедта. Оценката на всеки член от комисията за всеки отделен кандидат е средноаритметично число от оценките по отделните критерии.</w:t>
      </w:r>
    </w:p>
    <w:p w:rsidR="00757045" w:rsidRDefault="00757045" w:rsidP="00757045">
      <w:pPr>
        <w:pStyle w:val="Bodytext20"/>
        <w:shd w:val="clear" w:color="auto" w:fill="auto"/>
        <w:ind w:firstLine="780"/>
      </w:pPr>
      <w:r>
        <w:rPr>
          <w:color w:val="000000"/>
          <w:lang w:eastAsia="bg-BG" w:bidi="bg-BG"/>
        </w:rPr>
        <w:t>Крайната оценка за трети етап е средноаритметично число от оценките на всички членовете на комисията за всеки отделен кандидат.</w:t>
      </w:r>
    </w:p>
    <w:p w:rsidR="00757045" w:rsidRDefault="00757045" w:rsidP="00757045">
      <w:pPr>
        <w:pStyle w:val="Bodytext20"/>
        <w:shd w:val="clear" w:color="auto" w:fill="auto"/>
        <w:ind w:firstLine="780"/>
      </w:pPr>
      <w:r>
        <w:rPr>
          <w:color w:val="000000"/>
          <w:lang w:eastAsia="bg-BG" w:bidi="bg-BG"/>
        </w:rPr>
        <w:t>Крайната оценка от конкурса е средноаритметично число от получените крайни оценки от двата етапа на конкурса за всеки отделен кандидат. При кандидати с еднакви оценки от окончателното класиране, предимство в класирането има кандидатът с по-голям професионален опит и допълнителни квалификации.</w:t>
      </w:r>
    </w:p>
    <w:p w:rsidR="00757045" w:rsidRDefault="00757045" w:rsidP="00757045">
      <w:pPr>
        <w:pStyle w:val="Bodytext20"/>
        <w:shd w:val="clear" w:color="auto" w:fill="auto"/>
        <w:spacing w:line="343" w:lineRule="exact"/>
        <w:ind w:firstLine="780"/>
      </w:pPr>
      <w:r>
        <w:rPr>
          <w:color w:val="000000"/>
          <w:lang w:eastAsia="bg-BG" w:bidi="bg-BG"/>
        </w:rPr>
        <w:t>За работата си комисията съставя протокол, в който отразява резултатите от третия етап, крайната оценка от конкурса и класирането на кандидатите.</w:t>
      </w:r>
    </w:p>
    <w:p w:rsidR="00757045" w:rsidRDefault="00757045" w:rsidP="00757045">
      <w:pPr>
        <w:pStyle w:val="Bodytext20"/>
        <w:shd w:val="clear" w:color="auto" w:fill="auto"/>
        <w:spacing w:line="338" w:lineRule="exact"/>
        <w:ind w:firstLine="780"/>
      </w:pPr>
      <w:r>
        <w:rPr>
          <w:color w:val="000000"/>
          <w:lang w:eastAsia="bg-BG" w:bidi="bg-BG"/>
        </w:rPr>
        <w:t>Протоколът с класирането на кандидатите се представя на Председателя на съда в 3-дневен срок от приключване на конкурса и се обявява на посочените в заповедта места.</w:t>
      </w:r>
    </w:p>
    <w:p w:rsidR="00757045" w:rsidRDefault="00757045" w:rsidP="00757045">
      <w:pPr>
        <w:pStyle w:val="Bodytext20"/>
        <w:shd w:val="clear" w:color="auto" w:fill="auto"/>
        <w:spacing w:line="365" w:lineRule="exact"/>
        <w:ind w:firstLine="780"/>
      </w:pPr>
      <w:r>
        <w:rPr>
          <w:color w:val="000000"/>
          <w:lang w:eastAsia="bg-BG" w:bidi="bg-BG"/>
        </w:rPr>
        <w:t>Съобразно класирането, председателят на съда определя лицето, спечелило конкурса.</w:t>
      </w:r>
    </w:p>
    <w:p w:rsidR="00757045" w:rsidRPr="00A83279" w:rsidRDefault="00757045" w:rsidP="00757045">
      <w:pPr>
        <w:pStyle w:val="Bodytext20"/>
        <w:shd w:val="clear" w:color="auto" w:fill="auto"/>
        <w:spacing w:line="365" w:lineRule="exact"/>
        <w:ind w:firstLine="780"/>
      </w:pPr>
      <w:r w:rsidRPr="00727BA2">
        <w:t xml:space="preserve">Допълнителна информация за длъжността </w:t>
      </w:r>
      <w:r>
        <w:t>„Връзки с обществеността“</w:t>
      </w:r>
      <w:r w:rsidRPr="00727BA2">
        <w:t xml:space="preserve">: заплата- минималната за длъжността -  </w:t>
      </w:r>
      <w:r>
        <w:t>1</w:t>
      </w:r>
      <w:r w:rsidR="008440B0">
        <w:t>113</w:t>
      </w:r>
      <w:r w:rsidRPr="00727BA2">
        <w:t xml:space="preserve"> лв. върху </w:t>
      </w:r>
      <w:r w:rsidRPr="00727BA2">
        <w:lastRenderedPageBreak/>
        <w:t>която се начислява допълнително възнаграждение за придобит т</w:t>
      </w:r>
      <w:r>
        <w:t xml:space="preserve">рудов стаж и професионален опит и </w:t>
      </w:r>
      <w:r>
        <w:rPr>
          <w:lang w:val="en-US"/>
        </w:rPr>
        <w:t>V</w:t>
      </w:r>
      <w:r>
        <w:t>- ти ранг.</w:t>
      </w:r>
    </w:p>
    <w:p w:rsidR="00757045" w:rsidRDefault="00757045" w:rsidP="00757045">
      <w:pPr>
        <w:pStyle w:val="Bodytext30"/>
        <w:numPr>
          <w:ilvl w:val="0"/>
          <w:numId w:val="1"/>
        </w:numPr>
        <w:shd w:val="clear" w:color="auto" w:fill="auto"/>
        <w:tabs>
          <w:tab w:val="left" w:pos="1218"/>
        </w:tabs>
        <w:spacing w:after="3" w:line="280" w:lineRule="exact"/>
        <w:ind w:firstLine="780"/>
        <w:jc w:val="both"/>
      </w:pPr>
      <w:r>
        <w:rPr>
          <w:color w:val="000000"/>
          <w:lang w:eastAsia="bg-BG" w:bidi="bg-BG"/>
        </w:rPr>
        <w:t>Необходими документи, място и срок на подаването им:</w:t>
      </w:r>
    </w:p>
    <w:p w:rsidR="00757045" w:rsidRDefault="00757045" w:rsidP="00757045">
      <w:pPr>
        <w:pStyle w:val="Bodytext20"/>
        <w:numPr>
          <w:ilvl w:val="0"/>
          <w:numId w:val="5"/>
        </w:numPr>
        <w:shd w:val="clear" w:color="auto" w:fill="auto"/>
        <w:tabs>
          <w:tab w:val="left" w:pos="1122"/>
        </w:tabs>
        <w:spacing w:line="280" w:lineRule="exact"/>
        <w:ind w:firstLine="780"/>
      </w:pPr>
      <w:r>
        <w:rPr>
          <w:color w:val="000000"/>
          <w:lang w:eastAsia="bg-BG" w:bidi="bg-BG"/>
        </w:rPr>
        <w:t>Писмено заявление за участие в конкурса - Приложение 1:</w:t>
      </w:r>
    </w:p>
    <w:p w:rsidR="00757045" w:rsidRDefault="00757045" w:rsidP="00757045">
      <w:pPr>
        <w:pStyle w:val="Bodytext20"/>
        <w:numPr>
          <w:ilvl w:val="0"/>
          <w:numId w:val="5"/>
        </w:numPr>
        <w:shd w:val="clear" w:color="auto" w:fill="auto"/>
        <w:tabs>
          <w:tab w:val="left" w:pos="1082"/>
        </w:tabs>
        <w:spacing w:line="358" w:lineRule="exact"/>
        <w:ind w:firstLine="780"/>
      </w:pPr>
      <w:r>
        <w:rPr>
          <w:color w:val="000000"/>
          <w:lang w:eastAsia="bg-BG" w:bidi="bg-BG"/>
        </w:rPr>
        <w:t>Пълномощно за подаване на документи, когато това не се прави лично от кандидата;</w:t>
      </w:r>
    </w:p>
    <w:p w:rsidR="00757045" w:rsidRDefault="00757045" w:rsidP="00757045">
      <w:pPr>
        <w:pStyle w:val="Bodytext20"/>
        <w:numPr>
          <w:ilvl w:val="0"/>
          <w:numId w:val="5"/>
        </w:numPr>
        <w:shd w:val="clear" w:color="auto" w:fill="auto"/>
        <w:tabs>
          <w:tab w:val="left" w:pos="1146"/>
        </w:tabs>
        <w:ind w:firstLine="780"/>
      </w:pPr>
      <w:r>
        <w:rPr>
          <w:color w:val="000000"/>
          <w:lang w:eastAsia="bg-BG" w:bidi="bg-BG"/>
        </w:rPr>
        <w:t>Мотивационно писмо;</w:t>
      </w:r>
    </w:p>
    <w:p w:rsidR="00757045" w:rsidRDefault="00757045" w:rsidP="00757045">
      <w:pPr>
        <w:pStyle w:val="Bodytext20"/>
        <w:numPr>
          <w:ilvl w:val="0"/>
          <w:numId w:val="5"/>
        </w:numPr>
        <w:shd w:val="clear" w:color="auto" w:fill="auto"/>
        <w:tabs>
          <w:tab w:val="left" w:pos="1146"/>
        </w:tabs>
        <w:ind w:firstLine="780"/>
      </w:pPr>
      <w:r>
        <w:rPr>
          <w:color w:val="000000"/>
          <w:lang w:eastAsia="bg-BG" w:bidi="bg-BG"/>
        </w:rPr>
        <w:t>Концепция за медийната визия на съда;</w:t>
      </w:r>
    </w:p>
    <w:p w:rsidR="00757045" w:rsidRDefault="00757045" w:rsidP="00757045">
      <w:pPr>
        <w:pStyle w:val="Bodytext20"/>
        <w:numPr>
          <w:ilvl w:val="0"/>
          <w:numId w:val="5"/>
        </w:numPr>
        <w:shd w:val="clear" w:color="auto" w:fill="auto"/>
        <w:tabs>
          <w:tab w:val="left" w:pos="1146"/>
        </w:tabs>
        <w:ind w:firstLine="780"/>
      </w:pPr>
      <w:r>
        <w:rPr>
          <w:color w:val="000000"/>
          <w:lang w:eastAsia="bg-BG" w:bidi="bg-BG"/>
        </w:rPr>
        <w:t>Подробна професионална автобиография /СУ/ - Приложение 2;</w:t>
      </w:r>
    </w:p>
    <w:p w:rsidR="00757045" w:rsidRDefault="00757045" w:rsidP="00757045">
      <w:pPr>
        <w:pStyle w:val="Bodytext20"/>
        <w:numPr>
          <w:ilvl w:val="0"/>
          <w:numId w:val="5"/>
        </w:numPr>
        <w:shd w:val="clear" w:color="auto" w:fill="auto"/>
        <w:tabs>
          <w:tab w:val="left" w:pos="1146"/>
        </w:tabs>
        <w:ind w:firstLine="780"/>
      </w:pPr>
      <w:r>
        <w:rPr>
          <w:color w:val="000000"/>
          <w:lang w:eastAsia="bg-BG" w:bidi="bg-BG"/>
        </w:rPr>
        <w:t>Копие от лична карта, със заверка от кандидата.</w:t>
      </w:r>
    </w:p>
    <w:p w:rsidR="00757045" w:rsidRDefault="00757045" w:rsidP="00757045">
      <w:pPr>
        <w:pStyle w:val="Bodytext20"/>
        <w:numPr>
          <w:ilvl w:val="0"/>
          <w:numId w:val="5"/>
        </w:numPr>
        <w:shd w:val="clear" w:color="auto" w:fill="auto"/>
        <w:tabs>
          <w:tab w:val="left" w:pos="1082"/>
        </w:tabs>
        <w:spacing w:line="348" w:lineRule="exact"/>
        <w:ind w:firstLine="780"/>
      </w:pPr>
      <w:r>
        <w:rPr>
          <w:color w:val="000000"/>
          <w:lang w:eastAsia="bg-BG" w:bidi="bg-BG"/>
        </w:rPr>
        <w:t>Копие от диплом за завършено образование и допълнителна квалификация, с нотариална заверка;</w:t>
      </w:r>
    </w:p>
    <w:p w:rsidR="00757045" w:rsidRDefault="00757045" w:rsidP="00757045">
      <w:pPr>
        <w:pStyle w:val="Bodytext20"/>
        <w:numPr>
          <w:ilvl w:val="0"/>
          <w:numId w:val="5"/>
        </w:numPr>
        <w:shd w:val="clear" w:color="auto" w:fill="auto"/>
        <w:tabs>
          <w:tab w:val="left" w:pos="1082"/>
        </w:tabs>
        <w:spacing w:line="367" w:lineRule="exact"/>
        <w:ind w:firstLine="780"/>
      </w:pPr>
      <w:r>
        <w:rPr>
          <w:color w:val="000000"/>
          <w:lang w:eastAsia="bg-BG" w:bidi="bg-BG"/>
        </w:rPr>
        <w:t>Копие от удостоверение за компютърна грамотност, със заверка от кандидата;</w:t>
      </w:r>
    </w:p>
    <w:p w:rsidR="00757045" w:rsidRDefault="00757045" w:rsidP="00757045">
      <w:pPr>
        <w:pStyle w:val="Bodytext20"/>
        <w:numPr>
          <w:ilvl w:val="0"/>
          <w:numId w:val="5"/>
        </w:numPr>
        <w:shd w:val="clear" w:color="auto" w:fill="auto"/>
        <w:tabs>
          <w:tab w:val="left" w:pos="1082"/>
        </w:tabs>
        <w:spacing w:line="360" w:lineRule="exact"/>
        <w:ind w:firstLine="780"/>
      </w:pPr>
      <w:r>
        <w:rPr>
          <w:color w:val="000000"/>
          <w:lang w:eastAsia="bg-BG" w:bidi="bg-BG"/>
        </w:rPr>
        <w:t>Оригинал на свидетелство за съдимост, издадено за участие в конкурс по ЗСВ;</w:t>
      </w:r>
    </w:p>
    <w:p w:rsidR="00757045" w:rsidRDefault="00757045" w:rsidP="00757045">
      <w:pPr>
        <w:pStyle w:val="Bodytext20"/>
        <w:numPr>
          <w:ilvl w:val="0"/>
          <w:numId w:val="5"/>
        </w:numPr>
        <w:shd w:val="clear" w:color="auto" w:fill="auto"/>
        <w:tabs>
          <w:tab w:val="left" w:pos="1261"/>
        </w:tabs>
        <w:spacing w:line="280" w:lineRule="exact"/>
        <w:ind w:firstLine="780"/>
      </w:pPr>
      <w:r>
        <w:rPr>
          <w:color w:val="000000"/>
          <w:lang w:eastAsia="bg-BG" w:bidi="bg-BG"/>
        </w:rPr>
        <w:t>Декларация по чл. 340а, ал. 1 ЗСВ — Приложение 3;</w:t>
      </w:r>
    </w:p>
    <w:p w:rsidR="00757045" w:rsidRDefault="00757045" w:rsidP="00757045">
      <w:pPr>
        <w:pStyle w:val="Bodytext20"/>
        <w:numPr>
          <w:ilvl w:val="0"/>
          <w:numId w:val="5"/>
        </w:numPr>
        <w:shd w:val="clear" w:color="auto" w:fill="auto"/>
        <w:tabs>
          <w:tab w:val="left" w:pos="1210"/>
        </w:tabs>
        <w:spacing w:line="365" w:lineRule="exact"/>
        <w:ind w:firstLine="780"/>
      </w:pPr>
      <w:r>
        <w:rPr>
          <w:color w:val="000000"/>
          <w:lang w:eastAsia="bg-BG" w:bidi="bg-BG"/>
        </w:rPr>
        <w:t>Декларация за липса на обстоятелства по 340а, ал. 2 ЗСВ - Приложение 4;</w:t>
      </w:r>
    </w:p>
    <w:p w:rsidR="00757045" w:rsidRDefault="00757045" w:rsidP="00757045">
      <w:pPr>
        <w:pStyle w:val="Bodytext20"/>
        <w:numPr>
          <w:ilvl w:val="0"/>
          <w:numId w:val="5"/>
        </w:numPr>
        <w:shd w:val="clear" w:color="auto" w:fill="auto"/>
        <w:tabs>
          <w:tab w:val="left" w:pos="1206"/>
        </w:tabs>
        <w:spacing w:line="338" w:lineRule="exact"/>
        <w:ind w:firstLine="780"/>
      </w:pPr>
      <w:r>
        <w:rPr>
          <w:color w:val="000000"/>
          <w:lang w:eastAsia="bg-BG" w:bidi="bg-BG"/>
        </w:rPr>
        <w:t>Оригинал на медицинско удостоверение за започване на работа, в което да е отбелязан резултата от извършен медицински преглед, че лицето не страда от психическо заболяване ;</w:t>
      </w:r>
    </w:p>
    <w:p w:rsidR="00757045" w:rsidRDefault="00757045" w:rsidP="00757045">
      <w:pPr>
        <w:pStyle w:val="Bodytext20"/>
        <w:numPr>
          <w:ilvl w:val="0"/>
          <w:numId w:val="5"/>
        </w:numPr>
        <w:shd w:val="clear" w:color="auto" w:fill="auto"/>
        <w:tabs>
          <w:tab w:val="left" w:pos="1215"/>
        </w:tabs>
        <w:spacing w:line="334" w:lineRule="exact"/>
        <w:ind w:firstLine="780"/>
      </w:pPr>
      <w:r>
        <w:rPr>
          <w:color w:val="000000"/>
          <w:lang w:eastAsia="bg-BG" w:bidi="bg-BG"/>
        </w:rPr>
        <w:t>Оригинал на документ, удостоверяващ, че лицето не се води на отчет и не страда от психически заболявания, издаден от Областния диспансер за психични заболявания;</w:t>
      </w:r>
    </w:p>
    <w:p w:rsidR="00757045" w:rsidRDefault="00757045" w:rsidP="00757045">
      <w:pPr>
        <w:pStyle w:val="Bodytext20"/>
        <w:numPr>
          <w:ilvl w:val="0"/>
          <w:numId w:val="5"/>
        </w:numPr>
        <w:shd w:val="clear" w:color="auto" w:fill="auto"/>
        <w:tabs>
          <w:tab w:val="left" w:pos="1174"/>
        </w:tabs>
        <w:spacing w:line="336" w:lineRule="exact"/>
        <w:ind w:firstLine="760"/>
      </w:pPr>
      <w:r>
        <w:rPr>
          <w:color w:val="000000"/>
          <w:lang w:eastAsia="bg-BG" w:bidi="bg-BG"/>
        </w:rPr>
        <w:t>Копие от документи за допълнителна квалификация; за владеене на чужд/и език/</w:t>
      </w:r>
      <w:proofErr w:type="spellStart"/>
      <w:r>
        <w:rPr>
          <w:color w:val="000000"/>
          <w:lang w:eastAsia="bg-BG" w:bidi="bg-BG"/>
        </w:rPr>
        <w:t>ци</w:t>
      </w:r>
      <w:proofErr w:type="spellEnd"/>
      <w:r>
        <w:rPr>
          <w:color w:val="000000"/>
          <w:lang w:eastAsia="bg-BG" w:bidi="bg-BG"/>
        </w:rPr>
        <w:t>; препоръка от предишен работодател и др. - по преценка на кандидата;</w:t>
      </w:r>
    </w:p>
    <w:p w:rsidR="00757045" w:rsidRDefault="00757045" w:rsidP="00757045">
      <w:pPr>
        <w:pStyle w:val="Bodytext20"/>
        <w:numPr>
          <w:ilvl w:val="0"/>
          <w:numId w:val="5"/>
        </w:numPr>
        <w:shd w:val="clear" w:color="auto" w:fill="auto"/>
        <w:tabs>
          <w:tab w:val="left" w:pos="1174"/>
        </w:tabs>
        <w:spacing w:line="360" w:lineRule="exact"/>
        <w:ind w:firstLine="760"/>
      </w:pPr>
      <w:r>
        <w:rPr>
          <w:color w:val="000000"/>
          <w:lang w:eastAsia="bg-BG" w:bidi="bg-BG"/>
        </w:rPr>
        <w:t>Копие от трудова, служебна или осигурителна книжка, със заверка от кандидата;</w:t>
      </w:r>
    </w:p>
    <w:p w:rsidR="00757045" w:rsidRDefault="00757045" w:rsidP="00757045">
      <w:pPr>
        <w:pStyle w:val="Bodytext20"/>
        <w:shd w:val="clear" w:color="auto" w:fill="auto"/>
        <w:spacing w:line="336" w:lineRule="exact"/>
        <w:ind w:firstLine="760"/>
      </w:pPr>
      <w:r>
        <w:rPr>
          <w:color w:val="000000"/>
          <w:lang w:eastAsia="bg-BG" w:bidi="bg-BG"/>
        </w:rPr>
        <w:t xml:space="preserve">Кандидатите могат да подават и други свидетелства, сертификати и документи, които удостоверяват притежавана квалификация и умения, </w:t>
      </w:r>
      <w:proofErr w:type="spellStart"/>
      <w:r>
        <w:rPr>
          <w:color w:val="000000"/>
          <w:lang w:eastAsia="bg-BG" w:bidi="bg-BG"/>
        </w:rPr>
        <w:t>относими</w:t>
      </w:r>
      <w:proofErr w:type="spellEnd"/>
      <w:r>
        <w:rPr>
          <w:color w:val="000000"/>
          <w:lang w:eastAsia="bg-BG" w:bidi="bg-BG"/>
        </w:rPr>
        <w:t xml:space="preserve"> към обявената за заемане длъжност.</w:t>
      </w:r>
    </w:p>
    <w:p w:rsidR="00757045" w:rsidRDefault="00757045" w:rsidP="00757045">
      <w:pPr>
        <w:pStyle w:val="Bodytext20"/>
        <w:shd w:val="clear" w:color="auto" w:fill="auto"/>
        <w:spacing w:line="341" w:lineRule="exact"/>
        <w:ind w:firstLine="760"/>
        <w:rPr>
          <w:lang w:bidi="en-US"/>
        </w:rPr>
      </w:pPr>
      <w:r>
        <w:rPr>
          <w:color w:val="000000"/>
          <w:lang w:eastAsia="bg-BG" w:bidi="bg-BG"/>
        </w:rPr>
        <w:t xml:space="preserve">Документите следва да бъдат окомплектовани в посочената по-горе последователност. Образците на: заявлението, автобиографията и декларациите са публикувани на интернет страницата на съда </w:t>
      </w:r>
      <w:r>
        <w:rPr>
          <w:sz w:val="22"/>
        </w:rPr>
        <w:t>blagoevgrad-os@justice.bg</w:t>
      </w:r>
      <w:r>
        <w:t xml:space="preserve"> </w:t>
      </w:r>
      <w:r>
        <w:rPr>
          <w:color w:val="000000"/>
          <w:lang w:val="en-US" w:bidi="en-US"/>
        </w:rPr>
        <w:t xml:space="preserve"> </w:t>
      </w:r>
    </w:p>
    <w:p w:rsidR="00757045" w:rsidRPr="00FA725A" w:rsidRDefault="00757045" w:rsidP="00757045">
      <w:pPr>
        <w:pStyle w:val="Bodytext20"/>
        <w:shd w:val="clear" w:color="auto" w:fill="auto"/>
        <w:spacing w:line="341" w:lineRule="exact"/>
        <w:ind w:firstLine="760"/>
      </w:pPr>
      <w:r w:rsidRPr="00FA725A">
        <w:rPr>
          <w:color w:val="000000"/>
          <w:lang w:eastAsia="bg-BG" w:bidi="bg-BG"/>
        </w:rPr>
        <w:t>Кандидатите могат да се запознаят с длъжностна характеристика - от интернет-страницата на съда</w:t>
      </w:r>
      <w:r w:rsidRPr="00FA725A">
        <w:t>.</w:t>
      </w:r>
      <w:r w:rsidRPr="00FA725A">
        <w:rPr>
          <w:color w:val="000000"/>
          <w:lang w:eastAsia="bg-BG" w:bidi="bg-BG"/>
        </w:rPr>
        <w:t xml:space="preserve"> </w:t>
      </w:r>
    </w:p>
    <w:p w:rsidR="00757045" w:rsidRPr="00FA725A" w:rsidRDefault="00757045" w:rsidP="00E3268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A725A">
        <w:rPr>
          <w:rFonts w:ascii="Times New Roman" w:hAnsi="Times New Roman" w:cs="Times New Roman"/>
          <w:sz w:val="28"/>
          <w:szCs w:val="28"/>
        </w:rPr>
        <w:t xml:space="preserve">Кандидатите могат да подават лично или чрез пълномощник, с писмено пълномощно, документи за участие в конкурса в Окръжен съд - </w:t>
      </w:r>
      <w:r w:rsidRPr="00FA725A">
        <w:rPr>
          <w:rFonts w:ascii="Times New Roman" w:hAnsi="Times New Roman" w:cs="Times New Roman"/>
          <w:sz w:val="28"/>
          <w:szCs w:val="28"/>
        </w:rPr>
        <w:lastRenderedPageBreak/>
        <w:t>Благоевград, в Съдебната палата в гр. Благоевград, пл. „Васил Левски“ № 1, 3-и етаж, стая № 40 – съдебен администратор, всеки работен ден от 09.00 до 17.00 часа, в едномесечен срок, считано от деня, следващ датата на публикуване на обявата.</w:t>
      </w:r>
    </w:p>
    <w:p w:rsidR="00757045" w:rsidRPr="00FA725A" w:rsidRDefault="00757045" w:rsidP="00E3268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A725A">
        <w:rPr>
          <w:rFonts w:ascii="Times New Roman" w:hAnsi="Times New Roman" w:cs="Times New Roman"/>
          <w:sz w:val="28"/>
          <w:szCs w:val="28"/>
        </w:rPr>
        <w:t xml:space="preserve">Заповедта, обявлението за конкурса, длъжностната характеристика на конкурсната длъжност и образците на посочените документи в раздел </w:t>
      </w:r>
      <w:r w:rsidRPr="00FA725A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FA725A">
        <w:rPr>
          <w:rFonts w:ascii="Times New Roman" w:hAnsi="Times New Roman" w:cs="Times New Roman"/>
          <w:sz w:val="28"/>
          <w:szCs w:val="28"/>
        </w:rPr>
        <w:t xml:space="preserve">, т.1 т.5, т.10 и т.11 от заповедта да се публикуват на интернет страницата на съда </w:t>
      </w:r>
      <w:proofErr w:type="spellStart"/>
      <w:r w:rsidRPr="00FA725A">
        <w:rPr>
          <w:rFonts w:ascii="Times New Roman" w:hAnsi="Times New Roman" w:cs="Times New Roman"/>
          <w:sz w:val="28"/>
          <w:szCs w:val="28"/>
        </w:rPr>
        <w:t>blagoevgrad-os@justice</w:t>
      </w:r>
      <w:proofErr w:type="spellEnd"/>
      <w:r w:rsidRPr="00FA725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A725A">
        <w:rPr>
          <w:rFonts w:ascii="Times New Roman" w:hAnsi="Times New Roman" w:cs="Times New Roman"/>
          <w:sz w:val="28"/>
          <w:szCs w:val="28"/>
        </w:rPr>
        <w:t>bg</w:t>
      </w:r>
      <w:proofErr w:type="spellEnd"/>
      <w:r w:rsidRPr="00FA725A">
        <w:rPr>
          <w:rFonts w:ascii="Times New Roman" w:hAnsi="Times New Roman" w:cs="Times New Roman"/>
          <w:sz w:val="28"/>
          <w:szCs w:val="28"/>
        </w:rPr>
        <w:t xml:space="preserve"> </w:t>
      </w:r>
      <w:r w:rsidRPr="00FA725A">
        <w:rPr>
          <w:rFonts w:ascii="Times New Roman" w:hAnsi="Times New Roman" w:cs="Times New Roman"/>
          <w:sz w:val="28"/>
          <w:szCs w:val="28"/>
          <w:lang w:eastAsia="en-US" w:bidi="en-US"/>
        </w:rPr>
        <w:t>.</w:t>
      </w:r>
    </w:p>
    <w:p w:rsidR="008440B0" w:rsidRDefault="00757045" w:rsidP="00E3268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ab/>
      </w:r>
      <w:r w:rsidRPr="00FA725A">
        <w:rPr>
          <w:rFonts w:ascii="Times New Roman" w:hAnsi="Times New Roman" w:cs="Times New Roman"/>
          <w:sz w:val="28"/>
          <w:szCs w:val="28"/>
          <w:lang w:eastAsia="en-US" w:bidi="en-US"/>
        </w:rPr>
        <w:t>Всички съобщения във връзка с конкурса и резултатите от него да бъдат обявявани на интернет страницата на съда</w:t>
      </w:r>
      <w:r w:rsidR="008440B0">
        <w:rPr>
          <w:rFonts w:ascii="Times New Roman" w:hAnsi="Times New Roman" w:cs="Times New Roman"/>
          <w:sz w:val="28"/>
          <w:szCs w:val="28"/>
          <w:lang w:eastAsia="en-US" w:bidi="en-US"/>
        </w:rPr>
        <w:t>.</w:t>
      </w:r>
    </w:p>
    <w:p w:rsidR="00757045" w:rsidRPr="00FA725A" w:rsidRDefault="00757045" w:rsidP="00E3268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FA725A">
        <w:rPr>
          <w:rFonts w:ascii="Times New Roman" w:hAnsi="Times New Roman" w:cs="Times New Roman"/>
          <w:sz w:val="28"/>
          <w:szCs w:val="28"/>
          <w:lang w:eastAsia="en-US" w:bidi="en-US"/>
        </w:rPr>
        <w:tab/>
        <w:t>Изпълнението на заповедта възлагам на конкурсната комисия, а цялостната организация – на съдебният администратор.</w:t>
      </w:r>
    </w:p>
    <w:p w:rsidR="00757045" w:rsidRPr="00FA725A" w:rsidRDefault="00757045" w:rsidP="00E3268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FA725A">
        <w:rPr>
          <w:rFonts w:ascii="Times New Roman" w:hAnsi="Times New Roman" w:cs="Times New Roman"/>
          <w:sz w:val="28"/>
          <w:szCs w:val="28"/>
          <w:lang w:eastAsia="en-US" w:bidi="en-US"/>
        </w:rPr>
        <w:tab/>
        <w:t xml:space="preserve">Препис от заповедта да 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се </w:t>
      </w:r>
      <w:r w:rsidRPr="00FA725A">
        <w:rPr>
          <w:rFonts w:ascii="Times New Roman" w:hAnsi="Times New Roman" w:cs="Times New Roman"/>
          <w:sz w:val="28"/>
          <w:szCs w:val="28"/>
          <w:lang w:eastAsia="en-US" w:bidi="en-US"/>
        </w:rPr>
        <w:t>връчи на съдебният администратор и на членовете на конкурсната комисия, след назначаването.</w:t>
      </w:r>
    </w:p>
    <w:p w:rsidR="00757045" w:rsidRPr="00FA725A" w:rsidRDefault="00757045" w:rsidP="00757045">
      <w:pPr>
        <w:pStyle w:val="Bodytext20"/>
        <w:shd w:val="clear" w:color="auto" w:fill="auto"/>
        <w:spacing w:after="208" w:line="334" w:lineRule="exact"/>
        <w:ind w:firstLine="760"/>
        <w:rPr>
          <w:lang w:bidi="en-US"/>
        </w:rPr>
      </w:pPr>
    </w:p>
    <w:p w:rsidR="00757045" w:rsidRPr="00A83279" w:rsidRDefault="00757045" w:rsidP="00757045">
      <w:pPr>
        <w:pStyle w:val="Bodytext20"/>
        <w:shd w:val="clear" w:color="auto" w:fill="auto"/>
        <w:spacing w:after="208" w:line="334" w:lineRule="exact"/>
        <w:ind w:firstLine="760"/>
        <w:jc w:val="center"/>
        <w:rPr>
          <w:b/>
          <w:lang w:bidi="en-US"/>
        </w:rPr>
      </w:pPr>
      <w:r w:rsidRPr="00A83279">
        <w:rPr>
          <w:b/>
          <w:lang w:bidi="en-US"/>
        </w:rPr>
        <w:t>ПРЕДСЕДАТЕЛ НА ОКРЪЖЕН СЪД БЛАГОЕВГРАД:</w:t>
      </w:r>
    </w:p>
    <w:p w:rsidR="00757045" w:rsidRPr="00A83279" w:rsidRDefault="00757045" w:rsidP="00757045">
      <w:pPr>
        <w:pStyle w:val="Bodytext20"/>
        <w:shd w:val="clear" w:color="auto" w:fill="auto"/>
        <w:spacing w:after="208" w:line="334" w:lineRule="exact"/>
        <w:ind w:firstLine="760"/>
        <w:jc w:val="center"/>
        <w:rPr>
          <w:b/>
        </w:rPr>
      </w:pPr>
      <w:r w:rsidRPr="00A83279">
        <w:rPr>
          <w:b/>
          <w:lang w:bidi="en-US"/>
        </w:rPr>
        <w:t>/КАТЯ БЕЛЬОВА/</w:t>
      </w:r>
    </w:p>
    <w:p w:rsidR="0095667F" w:rsidRPr="00757045" w:rsidRDefault="0095667F" w:rsidP="00757045">
      <w:pPr>
        <w:tabs>
          <w:tab w:val="left" w:pos="4035"/>
        </w:tabs>
      </w:pPr>
    </w:p>
    <w:sectPr w:rsidR="0095667F" w:rsidRPr="007570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02261"/>
    <w:multiLevelType w:val="multilevel"/>
    <w:tmpl w:val="39468E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E47EAE"/>
    <w:multiLevelType w:val="multilevel"/>
    <w:tmpl w:val="743C85C4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996229E"/>
    <w:multiLevelType w:val="hybridMultilevel"/>
    <w:tmpl w:val="DD54714E"/>
    <w:lvl w:ilvl="0" w:tplc="E82A164C">
      <w:start w:val="1"/>
      <w:numFmt w:val="upperRoman"/>
      <w:lvlText w:val="%1."/>
      <w:lvlJc w:val="left"/>
      <w:pPr>
        <w:ind w:left="142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0" w:hanging="360"/>
      </w:pPr>
    </w:lvl>
    <w:lvl w:ilvl="2" w:tplc="0402001B" w:tentative="1">
      <w:start w:val="1"/>
      <w:numFmt w:val="lowerRoman"/>
      <w:lvlText w:val="%3."/>
      <w:lvlJc w:val="right"/>
      <w:pPr>
        <w:ind w:left="2500" w:hanging="180"/>
      </w:pPr>
    </w:lvl>
    <w:lvl w:ilvl="3" w:tplc="0402000F" w:tentative="1">
      <w:start w:val="1"/>
      <w:numFmt w:val="decimal"/>
      <w:lvlText w:val="%4."/>
      <w:lvlJc w:val="left"/>
      <w:pPr>
        <w:ind w:left="3220" w:hanging="360"/>
      </w:pPr>
    </w:lvl>
    <w:lvl w:ilvl="4" w:tplc="04020019" w:tentative="1">
      <w:start w:val="1"/>
      <w:numFmt w:val="lowerLetter"/>
      <w:lvlText w:val="%5."/>
      <w:lvlJc w:val="left"/>
      <w:pPr>
        <w:ind w:left="3940" w:hanging="360"/>
      </w:pPr>
    </w:lvl>
    <w:lvl w:ilvl="5" w:tplc="0402001B" w:tentative="1">
      <w:start w:val="1"/>
      <w:numFmt w:val="lowerRoman"/>
      <w:lvlText w:val="%6."/>
      <w:lvlJc w:val="right"/>
      <w:pPr>
        <w:ind w:left="4660" w:hanging="180"/>
      </w:pPr>
    </w:lvl>
    <w:lvl w:ilvl="6" w:tplc="0402000F" w:tentative="1">
      <w:start w:val="1"/>
      <w:numFmt w:val="decimal"/>
      <w:lvlText w:val="%7."/>
      <w:lvlJc w:val="left"/>
      <w:pPr>
        <w:ind w:left="5380" w:hanging="360"/>
      </w:pPr>
    </w:lvl>
    <w:lvl w:ilvl="7" w:tplc="04020019" w:tentative="1">
      <w:start w:val="1"/>
      <w:numFmt w:val="lowerLetter"/>
      <w:lvlText w:val="%8."/>
      <w:lvlJc w:val="left"/>
      <w:pPr>
        <w:ind w:left="6100" w:hanging="360"/>
      </w:pPr>
    </w:lvl>
    <w:lvl w:ilvl="8" w:tplc="040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3CD73D96"/>
    <w:multiLevelType w:val="multilevel"/>
    <w:tmpl w:val="CBC4A7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0994270"/>
    <w:multiLevelType w:val="multilevel"/>
    <w:tmpl w:val="274285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0FB275D"/>
    <w:multiLevelType w:val="multilevel"/>
    <w:tmpl w:val="51209A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045"/>
    <w:rsid w:val="00036425"/>
    <w:rsid w:val="00621B7D"/>
    <w:rsid w:val="00757045"/>
    <w:rsid w:val="008440B0"/>
    <w:rsid w:val="0095667F"/>
    <w:rsid w:val="00B82776"/>
    <w:rsid w:val="00BA7A66"/>
    <w:rsid w:val="00DF7FDB"/>
    <w:rsid w:val="00E32682"/>
    <w:rsid w:val="00F52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FDB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7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757045"/>
    <w:rPr>
      <w:rFonts w:ascii="Tahoma" w:hAnsi="Tahoma" w:cs="Tahoma"/>
      <w:sz w:val="16"/>
      <w:szCs w:val="16"/>
    </w:rPr>
  </w:style>
  <w:style w:type="character" w:customStyle="1" w:styleId="Heading1">
    <w:name w:val="Heading #1_"/>
    <w:basedOn w:val="a0"/>
    <w:rsid w:val="007570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10">
    <w:name w:val="Heading #1"/>
    <w:basedOn w:val="Heading1"/>
    <w:rsid w:val="007570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bg-BG" w:eastAsia="bg-BG" w:bidi="bg-BG"/>
    </w:rPr>
  </w:style>
  <w:style w:type="character" w:customStyle="1" w:styleId="Bodytext3">
    <w:name w:val="Body text (3)_"/>
    <w:basedOn w:val="a0"/>
    <w:link w:val="Bodytext30"/>
    <w:rsid w:val="0075704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75704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Bodytext2Bold">
    <w:name w:val="Body text (2) + Bold"/>
    <w:basedOn w:val="Bodytext2"/>
    <w:rsid w:val="0075704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bg-BG" w:eastAsia="bg-BG" w:bidi="bg-BG"/>
    </w:rPr>
  </w:style>
  <w:style w:type="paragraph" w:customStyle="1" w:styleId="Bodytext30">
    <w:name w:val="Body text (3)"/>
    <w:basedOn w:val="a"/>
    <w:link w:val="Bodytext3"/>
    <w:rsid w:val="00757045"/>
    <w:pPr>
      <w:widowControl w:val="0"/>
      <w:shd w:val="clear" w:color="auto" w:fill="FFFFFF"/>
      <w:spacing w:after="0" w:line="326" w:lineRule="exact"/>
      <w:ind w:hanging="720"/>
    </w:pPr>
    <w:rPr>
      <w:rFonts w:eastAsia="Times New Roman" w:cs="Times New Roman"/>
      <w:b/>
      <w:bCs/>
      <w:sz w:val="28"/>
      <w:szCs w:val="28"/>
    </w:rPr>
  </w:style>
  <w:style w:type="paragraph" w:customStyle="1" w:styleId="Bodytext20">
    <w:name w:val="Body text (2)"/>
    <w:basedOn w:val="a"/>
    <w:link w:val="Bodytext2"/>
    <w:rsid w:val="00757045"/>
    <w:pPr>
      <w:widowControl w:val="0"/>
      <w:shd w:val="clear" w:color="auto" w:fill="FFFFFF"/>
      <w:spacing w:after="0" w:line="326" w:lineRule="exact"/>
      <w:jc w:val="both"/>
    </w:pPr>
    <w:rPr>
      <w:rFonts w:eastAsia="Times New Roman" w:cs="Times New Roman"/>
      <w:sz w:val="28"/>
      <w:szCs w:val="28"/>
    </w:rPr>
  </w:style>
  <w:style w:type="paragraph" w:styleId="a5">
    <w:name w:val="No Spacing"/>
    <w:uiPriority w:val="1"/>
    <w:qFormat/>
    <w:rsid w:val="0075704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bg-BG" w:bidi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FDB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7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757045"/>
    <w:rPr>
      <w:rFonts w:ascii="Tahoma" w:hAnsi="Tahoma" w:cs="Tahoma"/>
      <w:sz w:val="16"/>
      <w:szCs w:val="16"/>
    </w:rPr>
  </w:style>
  <w:style w:type="character" w:customStyle="1" w:styleId="Heading1">
    <w:name w:val="Heading #1_"/>
    <w:basedOn w:val="a0"/>
    <w:rsid w:val="007570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10">
    <w:name w:val="Heading #1"/>
    <w:basedOn w:val="Heading1"/>
    <w:rsid w:val="007570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bg-BG" w:eastAsia="bg-BG" w:bidi="bg-BG"/>
    </w:rPr>
  </w:style>
  <w:style w:type="character" w:customStyle="1" w:styleId="Bodytext3">
    <w:name w:val="Body text (3)_"/>
    <w:basedOn w:val="a0"/>
    <w:link w:val="Bodytext30"/>
    <w:rsid w:val="0075704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75704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Bodytext2Bold">
    <w:name w:val="Body text (2) + Bold"/>
    <w:basedOn w:val="Bodytext2"/>
    <w:rsid w:val="0075704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bg-BG" w:eastAsia="bg-BG" w:bidi="bg-BG"/>
    </w:rPr>
  </w:style>
  <w:style w:type="paragraph" w:customStyle="1" w:styleId="Bodytext30">
    <w:name w:val="Body text (3)"/>
    <w:basedOn w:val="a"/>
    <w:link w:val="Bodytext3"/>
    <w:rsid w:val="00757045"/>
    <w:pPr>
      <w:widowControl w:val="0"/>
      <w:shd w:val="clear" w:color="auto" w:fill="FFFFFF"/>
      <w:spacing w:after="0" w:line="326" w:lineRule="exact"/>
      <w:ind w:hanging="720"/>
    </w:pPr>
    <w:rPr>
      <w:rFonts w:eastAsia="Times New Roman" w:cs="Times New Roman"/>
      <w:b/>
      <w:bCs/>
      <w:sz w:val="28"/>
      <w:szCs w:val="28"/>
    </w:rPr>
  </w:style>
  <w:style w:type="paragraph" w:customStyle="1" w:styleId="Bodytext20">
    <w:name w:val="Body text (2)"/>
    <w:basedOn w:val="a"/>
    <w:link w:val="Bodytext2"/>
    <w:rsid w:val="00757045"/>
    <w:pPr>
      <w:widowControl w:val="0"/>
      <w:shd w:val="clear" w:color="auto" w:fill="FFFFFF"/>
      <w:spacing w:after="0" w:line="326" w:lineRule="exact"/>
      <w:jc w:val="both"/>
    </w:pPr>
    <w:rPr>
      <w:rFonts w:eastAsia="Times New Roman" w:cs="Times New Roman"/>
      <w:sz w:val="28"/>
      <w:szCs w:val="28"/>
    </w:rPr>
  </w:style>
  <w:style w:type="paragraph" w:styleId="a5">
    <w:name w:val="No Spacing"/>
    <w:uiPriority w:val="1"/>
    <w:qFormat/>
    <w:rsid w:val="0075704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bg-BG" w:bidi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1698</Words>
  <Characters>9685</Characters>
  <Application>Microsoft Office Word</Application>
  <DocSecurity>0</DocSecurity>
  <Lines>80</Lines>
  <Paragraphs>22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 Dimitrova</dc:creator>
  <cp:lastModifiedBy>Elka Dimitrova</cp:lastModifiedBy>
  <cp:revision>6</cp:revision>
  <dcterms:created xsi:type="dcterms:W3CDTF">2019-02-06T13:05:00Z</dcterms:created>
  <dcterms:modified xsi:type="dcterms:W3CDTF">2020-08-03T11:43:00Z</dcterms:modified>
</cp:coreProperties>
</file>